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F5CB8" w14:textId="77777777" w:rsidR="003D2DCA" w:rsidRPr="00A25554" w:rsidRDefault="003D2DCA" w:rsidP="00E71715">
      <w:pPr>
        <w:spacing w:after="120" w:line="320" w:lineRule="exact"/>
        <w:jc w:val="both"/>
        <w:rPr>
          <w:rFonts w:ascii="Calibri" w:hAnsi="Calibri" w:cs="Calibri"/>
          <w:b/>
          <w:bCs/>
          <w:sz w:val="26"/>
          <w:szCs w:val="26"/>
        </w:rPr>
      </w:pPr>
    </w:p>
    <w:p w14:paraId="5538E5C2" w14:textId="77777777" w:rsidR="003D2DCA" w:rsidRPr="00A25554" w:rsidRDefault="003D2DCA" w:rsidP="00E71715">
      <w:pPr>
        <w:spacing w:after="120" w:line="320" w:lineRule="exact"/>
        <w:jc w:val="both"/>
        <w:rPr>
          <w:rFonts w:ascii="Calibri" w:hAnsi="Calibri" w:cs="Calibri"/>
          <w:b/>
          <w:bCs/>
          <w:sz w:val="26"/>
          <w:szCs w:val="26"/>
        </w:rPr>
      </w:pPr>
    </w:p>
    <w:p w14:paraId="7AF29D3F" w14:textId="77777777" w:rsidR="003D2DCA" w:rsidRPr="00A25554" w:rsidRDefault="003D2DCA" w:rsidP="00E71715">
      <w:pPr>
        <w:spacing w:after="120" w:line="320" w:lineRule="exact"/>
        <w:jc w:val="both"/>
        <w:rPr>
          <w:rFonts w:ascii="Calibri" w:hAnsi="Calibri" w:cs="Calibri"/>
          <w:b/>
          <w:bCs/>
          <w:sz w:val="26"/>
          <w:szCs w:val="26"/>
        </w:rPr>
      </w:pPr>
    </w:p>
    <w:p w14:paraId="0EAEC0B1" w14:textId="77777777" w:rsidR="003D2DCA" w:rsidRPr="00A25554" w:rsidRDefault="003D2DCA" w:rsidP="00E71715">
      <w:pPr>
        <w:spacing w:after="120" w:line="320" w:lineRule="exact"/>
        <w:jc w:val="both"/>
        <w:rPr>
          <w:rFonts w:ascii="Calibri" w:hAnsi="Calibri" w:cs="Calibri"/>
          <w:b/>
          <w:bCs/>
          <w:sz w:val="26"/>
          <w:szCs w:val="26"/>
        </w:rPr>
      </w:pPr>
    </w:p>
    <w:p w14:paraId="416E0F86" w14:textId="48876EB4" w:rsidR="00E71715" w:rsidRPr="00A25554" w:rsidRDefault="00E71715" w:rsidP="00E71715">
      <w:pPr>
        <w:spacing w:after="120" w:line="320" w:lineRule="exact"/>
        <w:jc w:val="both"/>
        <w:rPr>
          <w:rFonts w:ascii="Calibri" w:hAnsi="Calibri" w:cs="Calibri"/>
          <w:b/>
          <w:bCs/>
          <w:sz w:val="26"/>
          <w:szCs w:val="26"/>
        </w:rPr>
      </w:pPr>
      <w:r w:rsidRPr="00A25554">
        <w:rPr>
          <w:rFonts w:ascii="Calibri" w:hAnsi="Calibri" w:cs="Calibri"/>
          <w:b/>
          <w:bCs/>
          <w:sz w:val="26"/>
          <w:szCs w:val="26"/>
        </w:rPr>
        <w:t xml:space="preserve">Miteinander im Gespräch – Vertiefung UPM 2025 </w:t>
      </w:r>
    </w:p>
    <w:p w14:paraId="365658D4" w14:textId="6D1E59E1" w:rsidR="00E71715" w:rsidRPr="00A25554" w:rsidRDefault="00E71715" w:rsidP="00E71715">
      <w:pPr>
        <w:spacing w:after="120" w:line="320" w:lineRule="exact"/>
        <w:jc w:val="both"/>
        <w:rPr>
          <w:rFonts w:ascii="Calibri" w:hAnsi="Calibri" w:cs="Calibri"/>
          <w:sz w:val="26"/>
          <w:szCs w:val="26"/>
        </w:rPr>
      </w:pPr>
      <w:r w:rsidRPr="00A25554">
        <w:rPr>
          <w:rFonts w:ascii="Calibri" w:hAnsi="Calibri" w:cs="Calibri"/>
          <w:b/>
          <w:bCs/>
          <w:sz w:val="26"/>
          <w:szCs w:val="26"/>
        </w:rPr>
        <w:t>Lektion 3 – Betreut von Renata Simon und Francisco Canzani</w:t>
      </w:r>
    </w:p>
    <w:p w14:paraId="7E6E7EDD" w14:textId="77777777" w:rsidR="000A587B" w:rsidRPr="00A25554" w:rsidRDefault="000A587B" w:rsidP="006C641E">
      <w:pPr>
        <w:spacing w:after="120" w:line="320" w:lineRule="exact"/>
        <w:jc w:val="both"/>
        <w:rPr>
          <w:rFonts w:ascii="Calibri" w:hAnsi="Calibri" w:cs="Calibri"/>
          <w:sz w:val="26"/>
          <w:szCs w:val="26"/>
        </w:rPr>
      </w:pPr>
    </w:p>
    <w:p w14:paraId="0CFDB881" w14:textId="0D0A4B1F" w:rsidR="006C641E" w:rsidRPr="00A25554" w:rsidRDefault="006C641E" w:rsidP="006C641E">
      <w:pPr>
        <w:spacing w:after="120" w:line="320" w:lineRule="exact"/>
        <w:jc w:val="both"/>
        <w:rPr>
          <w:rFonts w:ascii="Calibri" w:hAnsi="Calibri" w:cs="Calibri"/>
          <w:sz w:val="26"/>
          <w:szCs w:val="26"/>
        </w:rPr>
      </w:pPr>
      <w:r w:rsidRPr="00A25554">
        <w:rPr>
          <w:rFonts w:ascii="Calibri" w:hAnsi="Calibri" w:cs="Calibri"/>
          <w:sz w:val="26"/>
          <w:szCs w:val="26"/>
        </w:rPr>
        <w:t>Willkommen zurück und vielen Dank für die zahlreichen Kommentare</w:t>
      </w:r>
      <w:r w:rsidR="003F1005" w:rsidRPr="00A25554">
        <w:rPr>
          <w:rFonts w:ascii="Calibri" w:hAnsi="Calibri" w:cs="Calibri"/>
          <w:sz w:val="26"/>
          <w:szCs w:val="26"/>
        </w:rPr>
        <w:t>.</w:t>
      </w:r>
    </w:p>
    <w:p w14:paraId="7C9BF53E" w14:textId="7616A1B0" w:rsidR="006C641E" w:rsidRPr="00A25554" w:rsidRDefault="00B87F5C" w:rsidP="006C641E">
      <w:pPr>
        <w:spacing w:after="120" w:line="320" w:lineRule="exact"/>
        <w:jc w:val="both"/>
        <w:rPr>
          <w:rFonts w:ascii="Calibri" w:hAnsi="Calibri" w:cs="Calibri"/>
          <w:sz w:val="26"/>
          <w:szCs w:val="26"/>
        </w:rPr>
      </w:pPr>
      <w:r w:rsidRPr="00A25554">
        <w:rPr>
          <w:rFonts w:ascii="Calibri" w:hAnsi="Calibri" w:cs="Calibri"/>
          <w:sz w:val="26"/>
          <w:szCs w:val="26"/>
        </w:rPr>
        <w:t>Ihr habt</w:t>
      </w:r>
      <w:r w:rsidR="006C641E" w:rsidRPr="00A25554">
        <w:rPr>
          <w:rFonts w:ascii="Calibri" w:hAnsi="Calibri" w:cs="Calibri"/>
          <w:sz w:val="26"/>
          <w:szCs w:val="26"/>
        </w:rPr>
        <w:t xml:space="preserve"> gesehen, </w:t>
      </w:r>
      <w:r w:rsidRPr="00A25554">
        <w:rPr>
          <w:rFonts w:ascii="Calibri" w:hAnsi="Calibri" w:cs="Calibri"/>
          <w:sz w:val="26"/>
          <w:szCs w:val="26"/>
        </w:rPr>
        <w:t xml:space="preserve">dass </w:t>
      </w:r>
      <w:r w:rsidR="006C641E" w:rsidRPr="00A25554">
        <w:rPr>
          <w:rFonts w:ascii="Calibri" w:hAnsi="Calibri" w:cs="Calibri"/>
          <w:sz w:val="26"/>
          <w:szCs w:val="26"/>
        </w:rPr>
        <w:t>wir auf der Startseite der UPM-Website einen direkten Link zu den einzelnen Texten eingefügt</w:t>
      </w:r>
      <w:r w:rsidRPr="00A25554">
        <w:rPr>
          <w:rFonts w:ascii="Calibri" w:hAnsi="Calibri" w:cs="Calibri"/>
          <w:sz w:val="26"/>
          <w:szCs w:val="26"/>
        </w:rPr>
        <w:t xml:space="preserve"> haben</w:t>
      </w:r>
      <w:r w:rsidR="006C641E" w:rsidRPr="00A25554">
        <w:rPr>
          <w:rFonts w:ascii="Calibri" w:hAnsi="Calibri" w:cs="Calibri"/>
          <w:sz w:val="26"/>
          <w:szCs w:val="26"/>
        </w:rPr>
        <w:t>, um den Zugang zu den Texten und Rubriken zu erleichtern.</w:t>
      </w:r>
    </w:p>
    <w:p w14:paraId="7A17E5EB" w14:textId="0672D43B" w:rsidR="008E1A2F" w:rsidRPr="00A25554" w:rsidRDefault="006C641E" w:rsidP="006C641E">
      <w:pPr>
        <w:spacing w:after="120" w:line="320" w:lineRule="exact"/>
        <w:jc w:val="both"/>
        <w:rPr>
          <w:rFonts w:ascii="Calibri" w:hAnsi="Calibri" w:cs="Calibri"/>
          <w:sz w:val="26"/>
          <w:szCs w:val="26"/>
        </w:rPr>
      </w:pPr>
      <w:r w:rsidRPr="00A25554">
        <w:rPr>
          <w:rFonts w:ascii="Calibri" w:hAnsi="Calibri" w:cs="Calibri"/>
          <w:sz w:val="26"/>
          <w:szCs w:val="26"/>
        </w:rPr>
        <w:t xml:space="preserve">Die Antworten auf die Fragen, die wir nach der dritten Lektion erhalten haben, </w:t>
      </w:r>
      <w:r w:rsidR="00B87F5C" w:rsidRPr="00A25554">
        <w:rPr>
          <w:rFonts w:ascii="Calibri" w:hAnsi="Calibri" w:cs="Calibri"/>
          <w:sz w:val="26"/>
          <w:szCs w:val="26"/>
        </w:rPr>
        <w:t>sind</w:t>
      </w:r>
      <w:r w:rsidRPr="00A25554">
        <w:rPr>
          <w:rFonts w:ascii="Calibri" w:hAnsi="Calibri" w:cs="Calibri"/>
          <w:sz w:val="26"/>
          <w:szCs w:val="26"/>
        </w:rPr>
        <w:t xml:space="preserve"> interessant und vielfältig</w:t>
      </w:r>
      <w:r w:rsidR="00B87F5C" w:rsidRPr="00A25554">
        <w:rPr>
          <w:rFonts w:ascii="Calibri" w:hAnsi="Calibri" w:cs="Calibri"/>
          <w:sz w:val="26"/>
          <w:szCs w:val="26"/>
        </w:rPr>
        <w:t>.</w:t>
      </w:r>
      <w:r w:rsidR="00A274F7" w:rsidRPr="00A25554">
        <w:rPr>
          <w:rFonts w:ascii="Calibri" w:hAnsi="Calibri" w:cs="Calibri"/>
          <w:sz w:val="26"/>
          <w:szCs w:val="26"/>
        </w:rPr>
        <w:t xml:space="preserve"> </w:t>
      </w:r>
      <w:r w:rsidR="00753E10" w:rsidRPr="00A25554">
        <w:rPr>
          <w:rFonts w:ascii="Calibri" w:hAnsi="Calibri" w:cs="Calibri"/>
          <w:sz w:val="26"/>
          <w:szCs w:val="26"/>
        </w:rPr>
        <w:t>Hier sind sie</w:t>
      </w:r>
      <w:r w:rsidR="00B87F5C" w:rsidRPr="00A25554">
        <w:rPr>
          <w:rFonts w:ascii="Calibri" w:hAnsi="Calibri" w:cs="Calibri"/>
          <w:sz w:val="26"/>
          <w:szCs w:val="26"/>
        </w:rPr>
        <w:t>:</w:t>
      </w:r>
    </w:p>
    <w:p w14:paraId="2AD2D1EE" w14:textId="77777777" w:rsidR="00A07B6D" w:rsidRPr="00A25554" w:rsidRDefault="00A07B6D" w:rsidP="008E1A2F">
      <w:pPr>
        <w:spacing w:after="120" w:line="320" w:lineRule="exact"/>
        <w:jc w:val="both"/>
        <w:rPr>
          <w:rFonts w:ascii="Calibri" w:hAnsi="Calibri" w:cs="Calibri"/>
          <w:b/>
          <w:bCs/>
          <w:sz w:val="26"/>
          <w:szCs w:val="26"/>
        </w:rPr>
      </w:pPr>
    </w:p>
    <w:p w14:paraId="01DC6940" w14:textId="3674A2E5" w:rsidR="008E1A2F" w:rsidRPr="00A25554" w:rsidRDefault="008E1A2F" w:rsidP="008E1A2F">
      <w:pPr>
        <w:spacing w:after="120" w:line="320" w:lineRule="exact"/>
        <w:jc w:val="both"/>
        <w:rPr>
          <w:rFonts w:ascii="Calibri" w:hAnsi="Calibri" w:cs="Calibri"/>
          <w:sz w:val="26"/>
          <w:szCs w:val="26"/>
        </w:rPr>
      </w:pPr>
      <w:r w:rsidRPr="00A25554">
        <w:rPr>
          <w:rFonts w:ascii="Calibri" w:hAnsi="Calibri" w:cs="Calibri"/>
          <w:b/>
          <w:bCs/>
          <w:sz w:val="26"/>
          <w:szCs w:val="26"/>
        </w:rPr>
        <w:t xml:space="preserve">CHIARA UND </w:t>
      </w:r>
      <w:r w:rsidR="0011566D" w:rsidRPr="00A25554">
        <w:rPr>
          <w:rFonts w:ascii="Calibri" w:hAnsi="Calibri" w:cs="Calibri"/>
          <w:b/>
          <w:bCs/>
          <w:sz w:val="26"/>
          <w:szCs w:val="26"/>
        </w:rPr>
        <w:t>DIE</w:t>
      </w:r>
      <w:r w:rsidRPr="00A25554">
        <w:rPr>
          <w:rFonts w:ascii="Calibri" w:hAnsi="Calibri" w:cs="Calibri"/>
          <w:b/>
          <w:bCs/>
          <w:sz w:val="26"/>
          <w:szCs w:val="26"/>
        </w:rPr>
        <w:t xml:space="preserve"> LANGE WARTE</w:t>
      </w:r>
      <w:r w:rsidR="0011566D" w:rsidRPr="00A25554">
        <w:rPr>
          <w:rFonts w:ascii="Calibri" w:hAnsi="Calibri" w:cs="Calibri"/>
          <w:b/>
          <w:bCs/>
          <w:sz w:val="26"/>
          <w:szCs w:val="26"/>
        </w:rPr>
        <w:t>ZEIT</w:t>
      </w:r>
    </w:p>
    <w:p w14:paraId="7FBE7FE8" w14:textId="06DED69E" w:rsidR="008E1A2F" w:rsidRPr="00A25554" w:rsidRDefault="008A0B8E" w:rsidP="008E1A2F">
      <w:pPr>
        <w:spacing w:after="120" w:line="320" w:lineRule="exact"/>
        <w:jc w:val="both"/>
        <w:rPr>
          <w:rFonts w:ascii="Calibri" w:hAnsi="Calibri" w:cs="Calibri"/>
          <w:sz w:val="26"/>
          <w:szCs w:val="26"/>
        </w:rPr>
      </w:pPr>
      <w:r w:rsidRPr="00A25554">
        <w:rPr>
          <w:rFonts w:ascii="Calibri" w:hAnsi="Calibri" w:cs="Calibri"/>
          <w:i/>
          <w:iCs/>
          <w:sz w:val="26"/>
          <w:szCs w:val="26"/>
        </w:rPr>
        <w:t xml:space="preserve">Gibt es in den Archiven des Zentrums Briefe oder Dokumente, die bezeugen, wie Chiara die lange </w:t>
      </w:r>
      <w:r w:rsidR="00840CCD" w:rsidRPr="00A25554">
        <w:rPr>
          <w:rFonts w:ascii="Calibri" w:hAnsi="Calibri" w:cs="Calibri"/>
          <w:i/>
          <w:iCs/>
          <w:sz w:val="26"/>
          <w:szCs w:val="26"/>
        </w:rPr>
        <w:t>Zeit des Wartens</w:t>
      </w:r>
      <w:r w:rsidRPr="00A25554">
        <w:rPr>
          <w:rFonts w:ascii="Calibri" w:hAnsi="Calibri" w:cs="Calibri"/>
          <w:i/>
          <w:iCs/>
          <w:sz w:val="26"/>
          <w:szCs w:val="26"/>
        </w:rPr>
        <w:t xml:space="preserve"> </w:t>
      </w:r>
      <w:r w:rsidR="00536B44" w:rsidRPr="00A25554">
        <w:rPr>
          <w:rFonts w:ascii="Calibri" w:hAnsi="Calibri" w:cs="Calibri"/>
          <w:i/>
          <w:iCs/>
          <w:sz w:val="26"/>
          <w:szCs w:val="26"/>
        </w:rPr>
        <w:t>bis zur</w:t>
      </w:r>
      <w:r w:rsidRPr="00A25554">
        <w:rPr>
          <w:rFonts w:ascii="Calibri" w:hAnsi="Calibri" w:cs="Calibri"/>
          <w:i/>
          <w:iCs/>
          <w:sz w:val="26"/>
          <w:szCs w:val="26"/>
        </w:rPr>
        <w:t xml:space="preserve"> </w:t>
      </w:r>
      <w:r w:rsidR="007712A4" w:rsidRPr="007712A4">
        <w:rPr>
          <w:rFonts w:ascii="Calibri" w:hAnsi="Calibri" w:cs="Calibri"/>
          <w:i/>
          <w:iCs/>
          <w:sz w:val="26"/>
          <w:szCs w:val="26"/>
        </w:rPr>
        <w:t>Approbation</w:t>
      </w:r>
      <w:r w:rsidR="007712A4" w:rsidRPr="00A25554">
        <w:rPr>
          <w:rFonts w:ascii="Calibri" w:hAnsi="Calibri" w:cs="Calibri"/>
          <w:sz w:val="26"/>
          <w:szCs w:val="26"/>
        </w:rPr>
        <w:t xml:space="preserve"> </w:t>
      </w:r>
      <w:r w:rsidRPr="00A25554">
        <w:rPr>
          <w:rFonts w:ascii="Calibri" w:hAnsi="Calibri" w:cs="Calibri"/>
          <w:i/>
          <w:iCs/>
          <w:sz w:val="26"/>
          <w:szCs w:val="26"/>
        </w:rPr>
        <w:t>de</w:t>
      </w:r>
      <w:r w:rsidR="00F57317" w:rsidRPr="00A25554">
        <w:rPr>
          <w:rFonts w:ascii="Calibri" w:hAnsi="Calibri" w:cs="Calibri"/>
          <w:i/>
          <w:iCs/>
          <w:sz w:val="26"/>
          <w:szCs w:val="26"/>
        </w:rPr>
        <w:t>s</w:t>
      </w:r>
      <w:r w:rsidRPr="00A25554">
        <w:rPr>
          <w:rFonts w:ascii="Calibri" w:hAnsi="Calibri" w:cs="Calibri"/>
          <w:i/>
          <w:iCs/>
          <w:sz w:val="26"/>
          <w:szCs w:val="26"/>
        </w:rPr>
        <w:t xml:space="preserve"> </w:t>
      </w:r>
      <w:r w:rsidR="00F57317" w:rsidRPr="00A25554">
        <w:rPr>
          <w:rFonts w:ascii="Calibri" w:hAnsi="Calibri" w:cs="Calibri"/>
          <w:i/>
          <w:iCs/>
          <w:sz w:val="26"/>
          <w:szCs w:val="26"/>
        </w:rPr>
        <w:t>Statuts</w:t>
      </w:r>
      <w:r w:rsidRPr="00A25554">
        <w:rPr>
          <w:rFonts w:ascii="Calibri" w:hAnsi="Calibri" w:cs="Calibri"/>
          <w:i/>
          <w:iCs/>
          <w:sz w:val="26"/>
          <w:szCs w:val="26"/>
        </w:rPr>
        <w:t xml:space="preserve"> erlebt hat?</w:t>
      </w:r>
    </w:p>
    <w:p w14:paraId="4A3DE84F" w14:textId="6D5F2365" w:rsidR="008E1A2F" w:rsidRPr="00A25554" w:rsidRDefault="008E1A2F" w:rsidP="008E1A2F">
      <w:pPr>
        <w:spacing w:after="120" w:line="320" w:lineRule="exact"/>
        <w:jc w:val="both"/>
        <w:rPr>
          <w:rFonts w:ascii="Calibri" w:hAnsi="Calibri" w:cs="Calibri"/>
          <w:sz w:val="26"/>
          <w:szCs w:val="26"/>
        </w:rPr>
      </w:pPr>
      <w:r w:rsidRPr="00A25554">
        <w:rPr>
          <w:rFonts w:ascii="Calibri" w:hAnsi="Calibri" w:cs="Calibri"/>
          <w:b/>
          <w:bCs/>
          <w:i/>
          <w:iCs/>
          <w:sz w:val="26"/>
          <w:szCs w:val="26"/>
        </w:rPr>
        <w:t xml:space="preserve">Lucia </w:t>
      </w:r>
      <w:proofErr w:type="spellStart"/>
      <w:r w:rsidRPr="00A25554">
        <w:rPr>
          <w:rFonts w:ascii="Calibri" w:hAnsi="Calibri" w:cs="Calibri"/>
          <w:b/>
          <w:bCs/>
          <w:i/>
          <w:iCs/>
          <w:sz w:val="26"/>
          <w:szCs w:val="26"/>
        </w:rPr>
        <w:t>Abignente</w:t>
      </w:r>
      <w:proofErr w:type="spellEnd"/>
      <w:r w:rsidRPr="00A25554">
        <w:rPr>
          <w:rFonts w:ascii="Calibri" w:hAnsi="Calibri" w:cs="Calibri"/>
          <w:b/>
          <w:bCs/>
          <w:i/>
          <w:iCs/>
          <w:sz w:val="26"/>
          <w:szCs w:val="26"/>
        </w:rPr>
        <w:t xml:space="preserve">: </w:t>
      </w:r>
      <w:r w:rsidR="00887131" w:rsidRPr="00A25554">
        <w:rPr>
          <w:rFonts w:ascii="Calibri" w:hAnsi="Calibri" w:cs="Calibri"/>
          <w:sz w:val="26"/>
          <w:szCs w:val="26"/>
        </w:rPr>
        <w:t>Ja, es gibt sie, und sie werden im Lauf</w:t>
      </w:r>
      <w:r w:rsidR="00550080" w:rsidRPr="00A25554">
        <w:rPr>
          <w:rFonts w:ascii="Calibri" w:hAnsi="Calibri" w:cs="Calibri"/>
          <w:sz w:val="26"/>
          <w:szCs w:val="26"/>
        </w:rPr>
        <w:t>e</w:t>
      </w:r>
      <w:r w:rsidR="00887131" w:rsidRPr="00A25554">
        <w:rPr>
          <w:rFonts w:ascii="Calibri" w:hAnsi="Calibri" w:cs="Calibri"/>
          <w:sz w:val="26"/>
          <w:szCs w:val="26"/>
        </w:rPr>
        <w:t xml:space="preserve"> der Zeit zugänglich sein, da eine anspruchsvolle und langwierige </w:t>
      </w:r>
      <w:r w:rsidR="00155E59" w:rsidRPr="00A25554">
        <w:rPr>
          <w:rFonts w:ascii="Calibri" w:hAnsi="Calibri" w:cs="Calibri"/>
          <w:sz w:val="26"/>
          <w:szCs w:val="26"/>
        </w:rPr>
        <w:t xml:space="preserve">Arbeit der </w:t>
      </w:r>
      <w:r w:rsidR="00887131" w:rsidRPr="00A25554">
        <w:rPr>
          <w:rFonts w:ascii="Calibri" w:hAnsi="Calibri" w:cs="Calibri"/>
          <w:sz w:val="26"/>
          <w:szCs w:val="26"/>
        </w:rPr>
        <w:t xml:space="preserve">Inventarisierung erforderlich ist und die </w:t>
      </w:r>
      <w:r w:rsidR="0011566D" w:rsidRPr="00A25554">
        <w:rPr>
          <w:rFonts w:ascii="Calibri" w:hAnsi="Calibri" w:cs="Calibri"/>
          <w:sz w:val="26"/>
          <w:szCs w:val="26"/>
        </w:rPr>
        <w:t xml:space="preserve">von den </w:t>
      </w:r>
      <w:r w:rsidR="00155E59" w:rsidRPr="00A25554">
        <w:rPr>
          <w:rFonts w:ascii="Calibri" w:hAnsi="Calibri" w:cs="Calibri"/>
          <w:sz w:val="26"/>
          <w:szCs w:val="26"/>
        </w:rPr>
        <w:t>Normen für Archive vorges</w:t>
      </w:r>
      <w:r w:rsidR="00887131" w:rsidRPr="00A25554">
        <w:rPr>
          <w:rFonts w:ascii="Calibri" w:hAnsi="Calibri" w:cs="Calibri"/>
          <w:sz w:val="26"/>
          <w:szCs w:val="26"/>
        </w:rPr>
        <w:t xml:space="preserve">ehenen Fristen eingehalten werden müssen. </w:t>
      </w:r>
      <w:r w:rsidR="00C216B3" w:rsidRPr="00A25554">
        <w:rPr>
          <w:rFonts w:ascii="Calibri" w:hAnsi="Calibri" w:cs="Calibri"/>
          <w:sz w:val="26"/>
          <w:szCs w:val="26"/>
        </w:rPr>
        <w:t>Was die</w:t>
      </w:r>
      <w:r w:rsidR="00625AA3" w:rsidRPr="00A25554">
        <w:rPr>
          <w:rFonts w:ascii="Calibri" w:hAnsi="Calibri" w:cs="Calibri"/>
          <w:sz w:val="26"/>
          <w:szCs w:val="26"/>
        </w:rPr>
        <w:t xml:space="preserve"> Frage</w:t>
      </w:r>
      <w:r w:rsidR="00C216B3" w:rsidRPr="00A25554">
        <w:rPr>
          <w:rFonts w:ascii="Calibri" w:hAnsi="Calibri" w:cs="Calibri"/>
          <w:sz w:val="26"/>
          <w:szCs w:val="26"/>
        </w:rPr>
        <w:t xml:space="preserve"> betrifft</w:t>
      </w:r>
      <w:r w:rsidR="00625AA3" w:rsidRPr="00A25554">
        <w:rPr>
          <w:rFonts w:ascii="Calibri" w:hAnsi="Calibri" w:cs="Calibri"/>
          <w:sz w:val="26"/>
          <w:szCs w:val="26"/>
        </w:rPr>
        <w:t xml:space="preserve">, wie Chiara diese lange Zeit des Wartens auf die </w:t>
      </w:r>
      <w:r w:rsidR="00887131" w:rsidRPr="00A25554">
        <w:rPr>
          <w:rFonts w:ascii="Calibri" w:hAnsi="Calibri" w:cs="Calibri"/>
          <w:sz w:val="26"/>
          <w:szCs w:val="26"/>
        </w:rPr>
        <w:t>Approbation de</w:t>
      </w:r>
      <w:r w:rsidR="00F57317" w:rsidRPr="00A25554">
        <w:rPr>
          <w:rFonts w:ascii="Calibri" w:hAnsi="Calibri" w:cs="Calibri"/>
          <w:sz w:val="26"/>
          <w:szCs w:val="26"/>
        </w:rPr>
        <w:t>s</w:t>
      </w:r>
      <w:r w:rsidR="00887131" w:rsidRPr="00A25554">
        <w:rPr>
          <w:rFonts w:ascii="Calibri" w:hAnsi="Calibri" w:cs="Calibri"/>
          <w:sz w:val="26"/>
          <w:szCs w:val="26"/>
        </w:rPr>
        <w:t xml:space="preserve"> </w:t>
      </w:r>
      <w:r w:rsidR="00F57317" w:rsidRPr="00A25554">
        <w:rPr>
          <w:rFonts w:ascii="Calibri" w:hAnsi="Calibri" w:cs="Calibri"/>
          <w:sz w:val="26"/>
          <w:szCs w:val="26"/>
        </w:rPr>
        <w:t>Statuts</w:t>
      </w:r>
      <w:r w:rsidR="00B87F5C" w:rsidRPr="00A25554">
        <w:rPr>
          <w:rFonts w:ascii="Calibri" w:hAnsi="Calibri" w:cs="Calibri"/>
          <w:sz w:val="26"/>
          <w:szCs w:val="26"/>
        </w:rPr>
        <w:t xml:space="preserve"> </w:t>
      </w:r>
      <w:r w:rsidR="00887131" w:rsidRPr="00A25554">
        <w:rPr>
          <w:rFonts w:ascii="Calibri" w:hAnsi="Calibri" w:cs="Calibri"/>
          <w:sz w:val="26"/>
          <w:szCs w:val="26"/>
        </w:rPr>
        <w:t xml:space="preserve">erlebt hat, </w:t>
      </w:r>
      <w:r w:rsidR="0011566D" w:rsidRPr="00A25554">
        <w:rPr>
          <w:rFonts w:ascii="Calibri" w:hAnsi="Calibri" w:cs="Calibri"/>
          <w:sz w:val="26"/>
          <w:szCs w:val="26"/>
        </w:rPr>
        <w:t>möchte ich</w:t>
      </w:r>
      <w:r w:rsidR="00887131" w:rsidRPr="00A25554">
        <w:rPr>
          <w:rFonts w:ascii="Calibri" w:hAnsi="Calibri" w:cs="Calibri"/>
          <w:sz w:val="26"/>
          <w:szCs w:val="26"/>
        </w:rPr>
        <w:t xml:space="preserve"> </w:t>
      </w:r>
      <w:r w:rsidR="00625AA3" w:rsidRPr="00A25554">
        <w:rPr>
          <w:rFonts w:ascii="Calibri" w:hAnsi="Calibri" w:cs="Calibri"/>
          <w:sz w:val="26"/>
          <w:szCs w:val="26"/>
        </w:rPr>
        <w:t>darauf hinweisen</w:t>
      </w:r>
      <w:r w:rsidR="00887131" w:rsidRPr="00A25554">
        <w:rPr>
          <w:rFonts w:ascii="Calibri" w:hAnsi="Calibri" w:cs="Calibri"/>
          <w:sz w:val="26"/>
          <w:szCs w:val="26"/>
        </w:rPr>
        <w:t>, dass viele Dokumente und Briefe bereits in Veröffentlichungen zu finden sind</w:t>
      </w:r>
      <w:r w:rsidR="00B87F5C" w:rsidRPr="00A25554">
        <w:rPr>
          <w:rFonts w:ascii="Calibri" w:hAnsi="Calibri" w:cs="Calibri"/>
          <w:sz w:val="26"/>
          <w:szCs w:val="26"/>
        </w:rPr>
        <w:t xml:space="preserve">. </w:t>
      </w:r>
      <w:r w:rsidR="00495E27" w:rsidRPr="00A25554">
        <w:rPr>
          <w:rFonts w:ascii="Calibri" w:hAnsi="Calibri" w:cs="Calibri"/>
          <w:sz w:val="26"/>
          <w:szCs w:val="26"/>
        </w:rPr>
        <w:t>Dort wird auch der geschichtliche Kontext, in dem sie entstanden sind, dargestellt. Zur Information, ohne Anspruch auf Vollständigkeit, verweise ich auf die folgenden Texte</w:t>
      </w:r>
      <w:r w:rsidR="00887131" w:rsidRPr="00A25554">
        <w:rPr>
          <w:rFonts w:ascii="Calibri" w:hAnsi="Calibri" w:cs="Calibri"/>
          <w:sz w:val="26"/>
          <w:szCs w:val="26"/>
        </w:rPr>
        <w:t>, auch wenn ich weiß, dass diese Bücher und Materialien nur in italienischer Sprache und nur in Italien erhältlich sind. Das tut mir sehr leid! Ich glaube nicht, dass wir kurzfristig eine Lösung finden werden, aber wir hoffen, dass es uns in Zukunft durch die Zusammenarbeit aller gelingen wird, diese Texte auch in anderen Sprachen zugänglich zu machen</w:t>
      </w:r>
      <w:r w:rsidR="0011566D" w:rsidRPr="00A25554">
        <w:rPr>
          <w:rFonts w:ascii="Calibri" w:hAnsi="Calibri" w:cs="Calibri"/>
          <w:sz w:val="26"/>
          <w:szCs w:val="26"/>
        </w:rPr>
        <w:t>:</w:t>
      </w:r>
    </w:p>
    <w:p w14:paraId="30289251" w14:textId="4523E33D" w:rsidR="005472B9" w:rsidRPr="00A25554" w:rsidRDefault="005472B9" w:rsidP="005472B9">
      <w:pPr>
        <w:spacing w:after="120" w:line="320" w:lineRule="exact"/>
        <w:jc w:val="both"/>
        <w:rPr>
          <w:rFonts w:ascii="Calibri" w:hAnsi="Calibri" w:cs="Calibri"/>
          <w:i/>
          <w:iCs/>
          <w:sz w:val="26"/>
          <w:szCs w:val="26"/>
        </w:rPr>
      </w:pPr>
      <w:r w:rsidRPr="00A25554">
        <w:rPr>
          <w:rFonts w:ascii="Calibri" w:eastAsia="Aptos" w:hAnsi="Calibri" w:cs="Calibri"/>
          <w:i/>
          <w:iCs/>
          <w:sz w:val="26"/>
          <w:szCs w:val="26"/>
        </w:rPr>
        <w:t xml:space="preserve">C. Lubich, </w:t>
      </w:r>
      <w:proofErr w:type="spellStart"/>
      <w:r w:rsidRPr="00A25554">
        <w:rPr>
          <w:rFonts w:ascii="Calibri" w:eastAsia="Aptos" w:hAnsi="Calibri" w:cs="Calibri"/>
          <w:i/>
          <w:iCs/>
          <w:sz w:val="26"/>
          <w:szCs w:val="26"/>
        </w:rPr>
        <w:t>Lettere</w:t>
      </w:r>
      <w:proofErr w:type="spellEnd"/>
      <w:r w:rsidRPr="00A25554">
        <w:rPr>
          <w:rFonts w:ascii="Calibri" w:eastAsia="Aptos" w:hAnsi="Calibri" w:cs="Calibri"/>
          <w:i/>
          <w:iCs/>
          <w:sz w:val="26"/>
          <w:szCs w:val="26"/>
        </w:rPr>
        <w:t xml:space="preserve"> 1939-1960, (</w:t>
      </w:r>
      <w:proofErr w:type="spellStart"/>
      <w:r w:rsidRPr="00A25554">
        <w:rPr>
          <w:rFonts w:ascii="Calibri" w:eastAsia="Aptos" w:hAnsi="Calibri" w:cs="Calibri"/>
          <w:i/>
          <w:iCs/>
          <w:sz w:val="26"/>
          <w:szCs w:val="26"/>
        </w:rPr>
        <w:t>Opere</w:t>
      </w:r>
      <w:proofErr w:type="spellEnd"/>
      <w:r w:rsidRPr="00A25554">
        <w:rPr>
          <w:rFonts w:ascii="Calibri" w:eastAsia="Aptos" w:hAnsi="Calibri" w:cs="Calibri"/>
          <w:i/>
          <w:iCs/>
          <w:sz w:val="26"/>
          <w:szCs w:val="26"/>
        </w:rPr>
        <w:t xml:space="preserve"> di Chiara Lubich 4/1), </w:t>
      </w:r>
      <w:proofErr w:type="spellStart"/>
      <w:r w:rsidRPr="00A25554">
        <w:rPr>
          <w:rFonts w:ascii="Calibri" w:eastAsia="Aptos" w:hAnsi="Calibri" w:cs="Calibri"/>
          <w:i/>
          <w:iCs/>
          <w:sz w:val="26"/>
          <w:szCs w:val="26"/>
        </w:rPr>
        <w:t>h</w:t>
      </w:r>
      <w:r w:rsidR="00C216B3" w:rsidRPr="00A25554">
        <w:rPr>
          <w:rFonts w:ascii="Calibri" w:eastAsia="Aptos" w:hAnsi="Calibri" w:cs="Calibri"/>
          <w:i/>
          <w:iCs/>
          <w:sz w:val="26"/>
          <w:szCs w:val="26"/>
        </w:rPr>
        <w:t>g</w:t>
      </w:r>
      <w:proofErr w:type="spellEnd"/>
      <w:r w:rsidR="00C216B3" w:rsidRPr="00A25554">
        <w:rPr>
          <w:rFonts w:ascii="Calibri" w:eastAsia="Aptos" w:hAnsi="Calibri" w:cs="Calibri"/>
          <w:i/>
          <w:iCs/>
          <w:sz w:val="26"/>
          <w:szCs w:val="26"/>
        </w:rPr>
        <w:t>.</w:t>
      </w:r>
      <w:r w:rsidRPr="00A25554">
        <w:rPr>
          <w:rFonts w:ascii="Calibri" w:eastAsia="Aptos" w:hAnsi="Calibri" w:cs="Calibri"/>
          <w:i/>
          <w:iCs/>
          <w:sz w:val="26"/>
          <w:szCs w:val="26"/>
        </w:rPr>
        <w:t xml:space="preserve"> </w:t>
      </w:r>
      <w:r w:rsidR="00C216B3" w:rsidRPr="00A25554">
        <w:rPr>
          <w:rFonts w:ascii="Calibri" w:eastAsia="Aptos" w:hAnsi="Calibri" w:cs="Calibri"/>
          <w:i/>
          <w:iCs/>
          <w:sz w:val="26"/>
          <w:szCs w:val="26"/>
        </w:rPr>
        <w:t>v.</w:t>
      </w:r>
      <w:r w:rsidRPr="00A25554">
        <w:rPr>
          <w:rFonts w:ascii="Calibri" w:eastAsia="Aptos" w:hAnsi="Calibri" w:cs="Calibri"/>
          <w:i/>
          <w:iCs/>
          <w:sz w:val="26"/>
          <w:szCs w:val="26"/>
        </w:rPr>
        <w:t xml:space="preserve"> Florence Gillet, Città Nuova</w:t>
      </w:r>
      <w:r w:rsidR="00C216B3" w:rsidRPr="00A25554">
        <w:rPr>
          <w:rFonts w:ascii="Calibri" w:eastAsia="Aptos" w:hAnsi="Calibri" w:cs="Calibri"/>
          <w:i/>
          <w:iCs/>
          <w:sz w:val="26"/>
          <w:szCs w:val="26"/>
        </w:rPr>
        <w:t>/</w:t>
      </w:r>
      <w:r w:rsidRPr="00A25554">
        <w:rPr>
          <w:rFonts w:ascii="Calibri" w:eastAsia="Aptos" w:hAnsi="Calibri" w:cs="Calibri"/>
          <w:i/>
          <w:iCs/>
          <w:sz w:val="26"/>
          <w:szCs w:val="26"/>
        </w:rPr>
        <w:t xml:space="preserve"> Centro Chiara Lubich, Rom 2022; M. C. </w:t>
      </w:r>
      <w:proofErr w:type="spellStart"/>
      <w:r w:rsidRPr="00A25554">
        <w:rPr>
          <w:rFonts w:ascii="Calibri" w:eastAsia="Aptos" w:hAnsi="Calibri" w:cs="Calibri"/>
          <w:i/>
          <w:iCs/>
          <w:sz w:val="26"/>
          <w:szCs w:val="26"/>
        </w:rPr>
        <w:t>Atzori</w:t>
      </w:r>
      <w:proofErr w:type="spellEnd"/>
      <w:r w:rsidRPr="00A25554">
        <w:rPr>
          <w:rFonts w:ascii="Calibri" w:eastAsia="Aptos" w:hAnsi="Calibri" w:cs="Calibri"/>
          <w:i/>
          <w:iCs/>
          <w:sz w:val="26"/>
          <w:szCs w:val="26"/>
        </w:rPr>
        <w:t xml:space="preserve">, “La </w:t>
      </w:r>
      <w:proofErr w:type="spellStart"/>
      <w:r w:rsidRPr="00A25554">
        <w:rPr>
          <w:rFonts w:ascii="Calibri" w:eastAsia="Aptos" w:hAnsi="Calibri" w:cs="Calibri"/>
          <w:i/>
          <w:iCs/>
          <w:sz w:val="26"/>
          <w:szCs w:val="26"/>
        </w:rPr>
        <w:t>luce</w:t>
      </w:r>
      <w:proofErr w:type="spellEnd"/>
      <w:r w:rsidRPr="00A25554">
        <w:rPr>
          <w:rFonts w:ascii="Calibri" w:eastAsia="Aptos" w:hAnsi="Calibri" w:cs="Calibri"/>
          <w:i/>
          <w:iCs/>
          <w:sz w:val="26"/>
          <w:szCs w:val="26"/>
        </w:rPr>
        <w:t xml:space="preserve"> </w:t>
      </w:r>
      <w:proofErr w:type="spellStart"/>
      <w:r w:rsidRPr="00A25554">
        <w:rPr>
          <w:rFonts w:ascii="Calibri" w:eastAsia="Aptos" w:hAnsi="Calibri" w:cs="Calibri"/>
          <w:i/>
          <w:iCs/>
          <w:sz w:val="26"/>
          <w:szCs w:val="26"/>
        </w:rPr>
        <w:t>va</w:t>
      </w:r>
      <w:proofErr w:type="spellEnd"/>
      <w:r w:rsidRPr="00A25554">
        <w:rPr>
          <w:rFonts w:ascii="Calibri" w:eastAsia="Aptos" w:hAnsi="Calibri" w:cs="Calibri"/>
          <w:i/>
          <w:iCs/>
          <w:sz w:val="26"/>
          <w:szCs w:val="26"/>
        </w:rPr>
        <w:t xml:space="preserve"> </w:t>
      </w:r>
      <w:proofErr w:type="spellStart"/>
      <w:r w:rsidRPr="00A25554">
        <w:rPr>
          <w:rFonts w:ascii="Calibri" w:eastAsia="Aptos" w:hAnsi="Calibri" w:cs="Calibri"/>
          <w:i/>
          <w:iCs/>
          <w:sz w:val="26"/>
          <w:szCs w:val="26"/>
        </w:rPr>
        <w:t>data</w:t>
      </w:r>
      <w:proofErr w:type="spellEnd"/>
      <w:r w:rsidRPr="00A25554">
        <w:rPr>
          <w:rFonts w:ascii="Calibri" w:eastAsia="Aptos" w:hAnsi="Calibri" w:cs="Calibri"/>
          <w:i/>
          <w:iCs/>
          <w:sz w:val="26"/>
          <w:szCs w:val="26"/>
        </w:rPr>
        <w:t xml:space="preserve">”. </w:t>
      </w:r>
      <w:proofErr w:type="spellStart"/>
      <w:r w:rsidRPr="00A25554">
        <w:rPr>
          <w:rFonts w:ascii="Calibri" w:eastAsia="Aptos" w:hAnsi="Calibri" w:cs="Calibri"/>
          <w:i/>
          <w:iCs/>
          <w:sz w:val="26"/>
          <w:szCs w:val="26"/>
        </w:rPr>
        <w:t>Meditazioni</w:t>
      </w:r>
      <w:proofErr w:type="spellEnd"/>
      <w:r w:rsidRPr="00A25554">
        <w:rPr>
          <w:rFonts w:ascii="Calibri" w:eastAsia="Aptos" w:hAnsi="Calibri" w:cs="Calibri"/>
          <w:i/>
          <w:iCs/>
          <w:sz w:val="26"/>
          <w:szCs w:val="26"/>
        </w:rPr>
        <w:t xml:space="preserve"> di Chiara Lubich: prima </w:t>
      </w:r>
      <w:proofErr w:type="spellStart"/>
      <w:r w:rsidRPr="00A25554">
        <w:rPr>
          <w:rFonts w:ascii="Calibri" w:eastAsia="Aptos" w:hAnsi="Calibri" w:cs="Calibri"/>
          <w:i/>
          <w:iCs/>
          <w:sz w:val="26"/>
          <w:szCs w:val="26"/>
        </w:rPr>
        <w:t>edizione</w:t>
      </w:r>
      <w:proofErr w:type="spellEnd"/>
      <w:r w:rsidRPr="00A25554">
        <w:rPr>
          <w:rFonts w:ascii="Calibri" w:eastAsia="Aptos" w:hAnsi="Calibri" w:cs="Calibri"/>
          <w:i/>
          <w:iCs/>
          <w:sz w:val="26"/>
          <w:szCs w:val="26"/>
        </w:rPr>
        <w:t xml:space="preserve"> critica, (Studi e </w:t>
      </w:r>
      <w:proofErr w:type="spellStart"/>
      <w:r w:rsidRPr="00A25554">
        <w:rPr>
          <w:rFonts w:ascii="Calibri" w:eastAsia="Aptos" w:hAnsi="Calibri" w:cs="Calibri"/>
          <w:i/>
          <w:iCs/>
          <w:sz w:val="26"/>
          <w:szCs w:val="26"/>
        </w:rPr>
        <w:t>Documenti</w:t>
      </w:r>
      <w:proofErr w:type="spellEnd"/>
      <w:r w:rsidRPr="00A25554">
        <w:rPr>
          <w:rFonts w:ascii="Calibri" w:eastAsia="Aptos" w:hAnsi="Calibri" w:cs="Calibri"/>
          <w:i/>
          <w:iCs/>
          <w:sz w:val="26"/>
          <w:szCs w:val="26"/>
        </w:rPr>
        <w:t xml:space="preserve"> 4), Città Nuova</w:t>
      </w:r>
      <w:r w:rsidR="00C216B3" w:rsidRPr="00A25554">
        <w:rPr>
          <w:rFonts w:ascii="Calibri" w:eastAsia="Aptos" w:hAnsi="Calibri" w:cs="Calibri"/>
          <w:i/>
          <w:iCs/>
          <w:sz w:val="26"/>
          <w:szCs w:val="26"/>
        </w:rPr>
        <w:t>/</w:t>
      </w:r>
      <w:r w:rsidRPr="00A25554">
        <w:rPr>
          <w:rFonts w:ascii="Calibri" w:eastAsia="Aptos" w:hAnsi="Calibri" w:cs="Calibri"/>
          <w:i/>
          <w:iCs/>
          <w:sz w:val="26"/>
          <w:szCs w:val="26"/>
        </w:rPr>
        <w:t xml:space="preserve">Centro Chiara Lubich, Rom 2021; L. </w:t>
      </w:r>
      <w:proofErr w:type="spellStart"/>
      <w:r w:rsidRPr="00A25554">
        <w:rPr>
          <w:rFonts w:ascii="Calibri" w:eastAsia="Aptos" w:hAnsi="Calibri" w:cs="Calibri"/>
          <w:i/>
          <w:iCs/>
          <w:sz w:val="26"/>
          <w:szCs w:val="26"/>
        </w:rPr>
        <w:t>Abignente</w:t>
      </w:r>
      <w:proofErr w:type="spellEnd"/>
      <w:r w:rsidRPr="00A25554">
        <w:rPr>
          <w:rFonts w:ascii="Calibri" w:eastAsia="Aptos" w:hAnsi="Calibri" w:cs="Calibri"/>
          <w:i/>
          <w:iCs/>
          <w:sz w:val="26"/>
          <w:szCs w:val="26"/>
        </w:rPr>
        <w:t>, “</w:t>
      </w:r>
      <w:proofErr w:type="spellStart"/>
      <w:r w:rsidRPr="00A25554">
        <w:rPr>
          <w:rFonts w:ascii="Calibri" w:eastAsia="Aptos" w:hAnsi="Calibri" w:cs="Calibri"/>
          <w:i/>
          <w:iCs/>
          <w:sz w:val="26"/>
          <w:szCs w:val="26"/>
        </w:rPr>
        <w:t>Qui</w:t>
      </w:r>
      <w:proofErr w:type="spellEnd"/>
      <w:r w:rsidRPr="00A25554">
        <w:rPr>
          <w:rFonts w:ascii="Calibri" w:eastAsia="Aptos" w:hAnsi="Calibri" w:cs="Calibri"/>
          <w:i/>
          <w:iCs/>
          <w:sz w:val="26"/>
          <w:szCs w:val="26"/>
        </w:rPr>
        <w:t xml:space="preserve"> </w:t>
      </w:r>
      <w:proofErr w:type="spellStart"/>
      <w:r w:rsidRPr="00A25554">
        <w:rPr>
          <w:rFonts w:ascii="Calibri" w:eastAsia="Aptos" w:hAnsi="Calibri" w:cs="Calibri"/>
          <w:i/>
          <w:iCs/>
          <w:sz w:val="26"/>
          <w:szCs w:val="26"/>
        </w:rPr>
        <w:t>c’è</w:t>
      </w:r>
      <w:proofErr w:type="spellEnd"/>
      <w:r w:rsidRPr="00A25554">
        <w:rPr>
          <w:rFonts w:ascii="Calibri" w:eastAsia="Aptos" w:hAnsi="Calibri" w:cs="Calibri"/>
          <w:i/>
          <w:iCs/>
          <w:sz w:val="26"/>
          <w:szCs w:val="26"/>
        </w:rPr>
        <w:t xml:space="preserve"> il dito di </w:t>
      </w:r>
      <w:proofErr w:type="spellStart"/>
      <w:r w:rsidRPr="00A25554">
        <w:rPr>
          <w:rFonts w:ascii="Calibri" w:eastAsia="Aptos" w:hAnsi="Calibri" w:cs="Calibri"/>
          <w:i/>
          <w:iCs/>
          <w:sz w:val="26"/>
          <w:szCs w:val="26"/>
        </w:rPr>
        <w:t>Dio</w:t>
      </w:r>
      <w:proofErr w:type="spellEnd"/>
      <w:r w:rsidRPr="00A25554">
        <w:rPr>
          <w:rFonts w:ascii="Calibri" w:eastAsia="Aptos" w:hAnsi="Calibri" w:cs="Calibri"/>
          <w:i/>
          <w:iCs/>
          <w:sz w:val="26"/>
          <w:szCs w:val="26"/>
        </w:rPr>
        <w:t xml:space="preserve">”. Carlo de Ferrari e Chiara Lubich: il </w:t>
      </w:r>
      <w:proofErr w:type="spellStart"/>
      <w:r w:rsidRPr="00A25554">
        <w:rPr>
          <w:rFonts w:ascii="Calibri" w:eastAsia="Aptos" w:hAnsi="Calibri" w:cs="Calibri"/>
          <w:i/>
          <w:iCs/>
          <w:sz w:val="26"/>
          <w:szCs w:val="26"/>
        </w:rPr>
        <w:t>discernimento</w:t>
      </w:r>
      <w:proofErr w:type="spellEnd"/>
      <w:r w:rsidRPr="00A25554">
        <w:rPr>
          <w:rFonts w:ascii="Calibri" w:eastAsia="Aptos" w:hAnsi="Calibri" w:cs="Calibri"/>
          <w:i/>
          <w:iCs/>
          <w:sz w:val="26"/>
          <w:szCs w:val="26"/>
        </w:rPr>
        <w:t xml:space="preserve"> di </w:t>
      </w:r>
      <w:proofErr w:type="spellStart"/>
      <w:r w:rsidRPr="00A25554">
        <w:rPr>
          <w:rFonts w:ascii="Calibri" w:eastAsia="Aptos" w:hAnsi="Calibri" w:cs="Calibri"/>
          <w:i/>
          <w:iCs/>
          <w:sz w:val="26"/>
          <w:szCs w:val="26"/>
        </w:rPr>
        <w:t>un</w:t>
      </w:r>
      <w:proofErr w:type="spellEnd"/>
      <w:r w:rsidRPr="00A25554">
        <w:rPr>
          <w:rFonts w:ascii="Calibri" w:eastAsia="Aptos" w:hAnsi="Calibri" w:cs="Calibri"/>
          <w:i/>
          <w:iCs/>
          <w:sz w:val="26"/>
          <w:szCs w:val="26"/>
        </w:rPr>
        <w:t xml:space="preserve"> </w:t>
      </w:r>
      <w:proofErr w:type="spellStart"/>
      <w:r w:rsidRPr="00A25554">
        <w:rPr>
          <w:rFonts w:ascii="Calibri" w:eastAsia="Aptos" w:hAnsi="Calibri" w:cs="Calibri"/>
          <w:i/>
          <w:iCs/>
          <w:sz w:val="26"/>
          <w:szCs w:val="26"/>
        </w:rPr>
        <w:t>carisma</w:t>
      </w:r>
      <w:proofErr w:type="spellEnd"/>
      <w:r w:rsidRPr="00A25554">
        <w:rPr>
          <w:rFonts w:ascii="Calibri" w:eastAsia="Aptos" w:hAnsi="Calibri" w:cs="Calibri"/>
          <w:i/>
          <w:iCs/>
          <w:sz w:val="26"/>
          <w:szCs w:val="26"/>
        </w:rPr>
        <w:t xml:space="preserve">, (Studi e </w:t>
      </w:r>
      <w:proofErr w:type="spellStart"/>
      <w:r w:rsidRPr="00A25554">
        <w:rPr>
          <w:rFonts w:ascii="Calibri" w:eastAsia="Aptos" w:hAnsi="Calibri" w:cs="Calibri"/>
          <w:i/>
          <w:iCs/>
          <w:sz w:val="26"/>
          <w:szCs w:val="26"/>
        </w:rPr>
        <w:t>Documenti</w:t>
      </w:r>
      <w:proofErr w:type="spellEnd"/>
      <w:r w:rsidRPr="00A25554">
        <w:rPr>
          <w:rFonts w:ascii="Calibri" w:eastAsia="Aptos" w:hAnsi="Calibri" w:cs="Calibri"/>
          <w:i/>
          <w:iCs/>
          <w:sz w:val="26"/>
          <w:szCs w:val="26"/>
        </w:rPr>
        <w:t xml:space="preserve"> 2), Città Nuova</w:t>
      </w:r>
      <w:r w:rsidR="00C216B3" w:rsidRPr="00A25554">
        <w:rPr>
          <w:rFonts w:ascii="Calibri" w:eastAsia="Aptos" w:hAnsi="Calibri" w:cs="Calibri"/>
          <w:i/>
          <w:iCs/>
          <w:sz w:val="26"/>
          <w:szCs w:val="26"/>
        </w:rPr>
        <w:t>/</w:t>
      </w:r>
      <w:r w:rsidRPr="00A25554">
        <w:rPr>
          <w:rFonts w:ascii="Calibri" w:eastAsia="Aptos" w:hAnsi="Calibri" w:cs="Calibri"/>
          <w:i/>
          <w:iCs/>
          <w:sz w:val="26"/>
          <w:szCs w:val="26"/>
        </w:rPr>
        <w:t>Centro Chiara Lubich, Rom 2017.</w:t>
      </w:r>
    </w:p>
    <w:p w14:paraId="6179D046" w14:textId="77777777" w:rsidR="00A07B6D" w:rsidRPr="00A25554" w:rsidRDefault="00A07B6D" w:rsidP="008E1A2F">
      <w:pPr>
        <w:spacing w:after="120" w:line="320" w:lineRule="exact"/>
        <w:jc w:val="both"/>
        <w:rPr>
          <w:rFonts w:ascii="Calibri" w:hAnsi="Calibri" w:cs="Calibri"/>
          <w:b/>
          <w:bCs/>
          <w:sz w:val="26"/>
          <w:szCs w:val="26"/>
        </w:rPr>
      </w:pPr>
    </w:p>
    <w:p w14:paraId="3655BE33" w14:textId="38EEC9B9" w:rsidR="008E1A2F" w:rsidRPr="00A25554" w:rsidRDefault="00A07B6D" w:rsidP="008E1A2F">
      <w:pPr>
        <w:spacing w:after="120" w:line="320" w:lineRule="exact"/>
        <w:jc w:val="both"/>
        <w:rPr>
          <w:rFonts w:ascii="Calibri" w:hAnsi="Calibri" w:cs="Calibri"/>
          <w:sz w:val="26"/>
          <w:szCs w:val="26"/>
        </w:rPr>
      </w:pPr>
      <w:r w:rsidRPr="00A25554">
        <w:rPr>
          <w:rFonts w:ascii="Calibri" w:hAnsi="Calibri" w:cs="Calibri"/>
          <w:b/>
          <w:bCs/>
          <w:sz w:val="26"/>
          <w:szCs w:val="26"/>
        </w:rPr>
        <w:t xml:space="preserve">PAPST </w:t>
      </w:r>
      <w:r w:rsidR="008E1A2F" w:rsidRPr="00A25554">
        <w:rPr>
          <w:rFonts w:ascii="Calibri" w:hAnsi="Calibri" w:cs="Calibri"/>
          <w:b/>
          <w:bCs/>
          <w:sz w:val="26"/>
          <w:szCs w:val="26"/>
        </w:rPr>
        <w:t>PAUL VI.</w:t>
      </w:r>
    </w:p>
    <w:p w14:paraId="126E7994" w14:textId="01D77C06" w:rsidR="008E1A2F" w:rsidRPr="00A25554" w:rsidRDefault="008553AB" w:rsidP="008E1A2F">
      <w:pPr>
        <w:spacing w:after="120" w:line="320" w:lineRule="exact"/>
        <w:jc w:val="both"/>
        <w:rPr>
          <w:rFonts w:ascii="Calibri" w:hAnsi="Calibri" w:cs="Calibri"/>
          <w:sz w:val="26"/>
          <w:szCs w:val="26"/>
        </w:rPr>
      </w:pPr>
      <w:r w:rsidRPr="00A25554">
        <w:rPr>
          <w:rFonts w:ascii="Calibri" w:hAnsi="Calibri" w:cs="Calibri"/>
          <w:i/>
          <w:iCs/>
          <w:sz w:val="26"/>
          <w:szCs w:val="26"/>
        </w:rPr>
        <w:t xml:space="preserve">Lucia, du hast kurz Paul VI. erwähnt, was </w:t>
      </w:r>
      <w:r w:rsidR="00C216B3" w:rsidRPr="00A25554">
        <w:rPr>
          <w:rFonts w:ascii="Calibri" w:hAnsi="Calibri" w:cs="Calibri"/>
          <w:i/>
          <w:iCs/>
          <w:sz w:val="26"/>
          <w:szCs w:val="26"/>
        </w:rPr>
        <w:t>darauf schließen lässt, dass er eine</w:t>
      </w:r>
      <w:r w:rsidRPr="00A25554">
        <w:rPr>
          <w:rFonts w:ascii="Calibri" w:hAnsi="Calibri" w:cs="Calibri"/>
          <w:i/>
          <w:iCs/>
          <w:sz w:val="26"/>
          <w:szCs w:val="26"/>
        </w:rPr>
        <w:t xml:space="preserve"> wichtige Rolle auf diesem Weg gespielt hat. Ich würde gern</w:t>
      </w:r>
      <w:r w:rsidR="00D10359" w:rsidRPr="00A25554">
        <w:rPr>
          <w:rFonts w:ascii="Calibri" w:hAnsi="Calibri" w:cs="Calibri"/>
          <w:i/>
          <w:iCs/>
          <w:sz w:val="26"/>
          <w:szCs w:val="26"/>
        </w:rPr>
        <w:t>e</w:t>
      </w:r>
      <w:r w:rsidRPr="00A25554">
        <w:rPr>
          <w:rFonts w:ascii="Calibri" w:hAnsi="Calibri" w:cs="Calibri"/>
          <w:i/>
          <w:iCs/>
          <w:sz w:val="26"/>
          <w:szCs w:val="26"/>
        </w:rPr>
        <w:t xml:space="preserve"> mehr darüber erfahren oder wissen, wo ich Informationen darüber finden kann.</w:t>
      </w:r>
    </w:p>
    <w:p w14:paraId="7558C84B" w14:textId="74EA4D3B" w:rsidR="00647368" w:rsidRPr="00A25554" w:rsidRDefault="008E1A2F" w:rsidP="008E1A2F">
      <w:pPr>
        <w:spacing w:after="120" w:line="320" w:lineRule="exact"/>
        <w:jc w:val="both"/>
        <w:rPr>
          <w:rFonts w:ascii="Calibri" w:hAnsi="Calibri" w:cs="Calibri"/>
          <w:sz w:val="26"/>
          <w:szCs w:val="26"/>
        </w:rPr>
      </w:pPr>
      <w:r w:rsidRPr="00A25554">
        <w:rPr>
          <w:rFonts w:ascii="Calibri" w:hAnsi="Calibri" w:cs="Calibri"/>
          <w:b/>
          <w:bCs/>
          <w:i/>
          <w:iCs/>
          <w:sz w:val="26"/>
          <w:szCs w:val="26"/>
        </w:rPr>
        <w:lastRenderedPageBreak/>
        <w:t xml:space="preserve">Lucia </w:t>
      </w:r>
      <w:proofErr w:type="spellStart"/>
      <w:r w:rsidRPr="00A25554">
        <w:rPr>
          <w:rFonts w:ascii="Calibri" w:hAnsi="Calibri" w:cs="Calibri"/>
          <w:b/>
          <w:bCs/>
          <w:i/>
          <w:iCs/>
          <w:sz w:val="26"/>
          <w:szCs w:val="26"/>
        </w:rPr>
        <w:t>Abignente</w:t>
      </w:r>
      <w:proofErr w:type="spellEnd"/>
      <w:r w:rsidRPr="00A25554">
        <w:rPr>
          <w:rFonts w:ascii="Calibri" w:hAnsi="Calibri" w:cs="Calibri"/>
          <w:b/>
          <w:bCs/>
          <w:i/>
          <w:iCs/>
          <w:sz w:val="26"/>
          <w:szCs w:val="26"/>
        </w:rPr>
        <w:t xml:space="preserve">: </w:t>
      </w:r>
      <w:r w:rsidR="00855A6E" w:rsidRPr="00A25554">
        <w:rPr>
          <w:rFonts w:ascii="Calibri" w:hAnsi="Calibri" w:cs="Calibri"/>
          <w:sz w:val="26"/>
          <w:szCs w:val="26"/>
        </w:rPr>
        <w:t>Die Sorgfalt und Weisheit, mit der Paul VI. die Fokolar-Bewegung (</w:t>
      </w:r>
      <w:r w:rsidR="0011566D" w:rsidRPr="00A25554">
        <w:rPr>
          <w:rFonts w:ascii="Calibri" w:hAnsi="Calibri" w:cs="Calibri"/>
          <w:sz w:val="26"/>
          <w:szCs w:val="26"/>
        </w:rPr>
        <w:t xml:space="preserve">das </w:t>
      </w:r>
      <w:r w:rsidR="00855A6E" w:rsidRPr="00A25554">
        <w:rPr>
          <w:rFonts w:ascii="Calibri" w:hAnsi="Calibri" w:cs="Calibri"/>
          <w:sz w:val="26"/>
          <w:szCs w:val="26"/>
        </w:rPr>
        <w:t>Werk Mariens) begleitet</w:t>
      </w:r>
      <w:r w:rsidR="0011566D" w:rsidRPr="00A25554">
        <w:rPr>
          <w:rFonts w:ascii="Calibri" w:hAnsi="Calibri" w:cs="Calibri"/>
          <w:sz w:val="26"/>
          <w:szCs w:val="26"/>
        </w:rPr>
        <w:t xml:space="preserve"> hat</w:t>
      </w:r>
      <w:r w:rsidR="00855A6E" w:rsidRPr="00A25554">
        <w:rPr>
          <w:rFonts w:ascii="Calibri" w:hAnsi="Calibri" w:cs="Calibri"/>
          <w:sz w:val="26"/>
          <w:szCs w:val="26"/>
        </w:rPr>
        <w:t>, war grundlegend bei der Suche nach einer institutionellen Form</w:t>
      </w:r>
      <w:r w:rsidR="00B87F5C" w:rsidRPr="00A25554">
        <w:rPr>
          <w:rFonts w:ascii="Calibri" w:hAnsi="Calibri" w:cs="Calibri"/>
          <w:sz w:val="26"/>
          <w:szCs w:val="26"/>
        </w:rPr>
        <w:t xml:space="preserve"> für</w:t>
      </w:r>
      <w:r w:rsidR="00855A6E" w:rsidRPr="00A25554">
        <w:rPr>
          <w:rFonts w:ascii="Calibri" w:hAnsi="Calibri" w:cs="Calibri"/>
          <w:sz w:val="26"/>
          <w:szCs w:val="26"/>
        </w:rPr>
        <w:t xml:space="preserve"> diese neue kirchliche </w:t>
      </w:r>
      <w:r w:rsidR="0011566D" w:rsidRPr="00A25554">
        <w:rPr>
          <w:rFonts w:ascii="Calibri" w:hAnsi="Calibri" w:cs="Calibri"/>
          <w:sz w:val="26"/>
          <w:szCs w:val="26"/>
        </w:rPr>
        <w:t>Gruppierung</w:t>
      </w:r>
      <w:r w:rsidR="00855A6E" w:rsidRPr="00A25554">
        <w:rPr>
          <w:rFonts w:ascii="Calibri" w:hAnsi="Calibri" w:cs="Calibri"/>
          <w:sz w:val="26"/>
          <w:szCs w:val="26"/>
        </w:rPr>
        <w:t>, die er als „Werk Gottes“ verstand. Anfang der 50er</w:t>
      </w:r>
      <w:r w:rsidR="00275F24" w:rsidRPr="00A25554">
        <w:rPr>
          <w:rFonts w:ascii="Calibri" w:hAnsi="Calibri" w:cs="Calibri"/>
          <w:sz w:val="26"/>
          <w:szCs w:val="26"/>
        </w:rPr>
        <w:t>-Ja</w:t>
      </w:r>
      <w:r w:rsidR="00855A6E" w:rsidRPr="00A25554">
        <w:rPr>
          <w:rFonts w:ascii="Calibri" w:hAnsi="Calibri" w:cs="Calibri"/>
          <w:sz w:val="26"/>
          <w:szCs w:val="26"/>
        </w:rPr>
        <w:t xml:space="preserve">hre, noch als Unterstaatssekretär, kam Montini in Kontakt mit Chiara Lubich und einigen der ersten Fokolarinnen, vor allem mit Giulia (Eli) </w:t>
      </w:r>
      <w:proofErr w:type="spellStart"/>
      <w:r w:rsidR="00855A6E" w:rsidRPr="00A25554">
        <w:rPr>
          <w:rFonts w:ascii="Calibri" w:hAnsi="Calibri" w:cs="Calibri"/>
          <w:sz w:val="26"/>
          <w:szCs w:val="26"/>
        </w:rPr>
        <w:t>Folonari</w:t>
      </w:r>
      <w:proofErr w:type="spellEnd"/>
      <w:r w:rsidR="00855A6E" w:rsidRPr="00A25554">
        <w:rPr>
          <w:rFonts w:ascii="Calibri" w:hAnsi="Calibri" w:cs="Calibri"/>
          <w:sz w:val="26"/>
          <w:szCs w:val="26"/>
        </w:rPr>
        <w:t xml:space="preserve">. </w:t>
      </w:r>
      <w:r w:rsidR="000F50BA" w:rsidRPr="00A25554">
        <w:rPr>
          <w:rFonts w:ascii="Calibri" w:hAnsi="Calibri" w:cs="Calibri"/>
          <w:sz w:val="26"/>
          <w:szCs w:val="26"/>
        </w:rPr>
        <w:t>Von ihm stammt auch d</w:t>
      </w:r>
      <w:r w:rsidR="00D30A62" w:rsidRPr="00A25554">
        <w:rPr>
          <w:rFonts w:ascii="Calibri" w:hAnsi="Calibri" w:cs="Calibri"/>
          <w:sz w:val="26"/>
          <w:szCs w:val="26"/>
        </w:rPr>
        <w:t>er</w:t>
      </w:r>
      <w:r w:rsidR="00855A6E" w:rsidRPr="00A25554">
        <w:rPr>
          <w:rFonts w:ascii="Calibri" w:hAnsi="Calibri" w:cs="Calibri"/>
          <w:sz w:val="26"/>
          <w:szCs w:val="26"/>
        </w:rPr>
        <w:t xml:space="preserve"> weise</w:t>
      </w:r>
      <w:r w:rsidR="00AE7DF4" w:rsidRPr="00A25554">
        <w:rPr>
          <w:rFonts w:ascii="Calibri" w:hAnsi="Calibri" w:cs="Calibri"/>
          <w:sz w:val="26"/>
          <w:szCs w:val="26"/>
        </w:rPr>
        <w:t xml:space="preserve"> und</w:t>
      </w:r>
      <w:r w:rsidR="00536B44" w:rsidRPr="00A25554">
        <w:rPr>
          <w:rFonts w:ascii="Calibri" w:hAnsi="Calibri" w:cs="Calibri"/>
          <w:sz w:val="26"/>
          <w:szCs w:val="26"/>
        </w:rPr>
        <w:t xml:space="preserve"> </w:t>
      </w:r>
      <w:r w:rsidR="00855A6E" w:rsidRPr="00A25554">
        <w:rPr>
          <w:rFonts w:ascii="Calibri" w:hAnsi="Calibri" w:cs="Calibri"/>
          <w:sz w:val="26"/>
          <w:szCs w:val="26"/>
        </w:rPr>
        <w:t>väterliche</w:t>
      </w:r>
      <w:r w:rsidR="00536B44" w:rsidRPr="00A25554">
        <w:rPr>
          <w:rFonts w:ascii="Calibri" w:hAnsi="Calibri" w:cs="Calibri"/>
          <w:sz w:val="26"/>
          <w:szCs w:val="26"/>
        </w:rPr>
        <w:t xml:space="preserve"> </w:t>
      </w:r>
      <w:r w:rsidR="0011566D" w:rsidRPr="00A25554">
        <w:rPr>
          <w:rFonts w:ascii="Calibri" w:hAnsi="Calibri" w:cs="Calibri"/>
          <w:sz w:val="26"/>
          <w:szCs w:val="26"/>
        </w:rPr>
        <w:t>Hinweis</w:t>
      </w:r>
      <w:r w:rsidR="005B21E3" w:rsidRPr="00A25554">
        <w:rPr>
          <w:rFonts w:ascii="Calibri" w:hAnsi="Calibri" w:cs="Calibri"/>
          <w:sz w:val="26"/>
          <w:szCs w:val="26"/>
        </w:rPr>
        <w:t>,</w:t>
      </w:r>
      <w:r w:rsidR="0011566D" w:rsidRPr="00A25554">
        <w:rPr>
          <w:rFonts w:ascii="Calibri" w:hAnsi="Calibri" w:cs="Calibri"/>
          <w:sz w:val="26"/>
          <w:szCs w:val="26"/>
        </w:rPr>
        <w:t xml:space="preserve"> </w:t>
      </w:r>
      <w:r w:rsidR="00D30A62" w:rsidRPr="00A25554">
        <w:rPr>
          <w:rFonts w:ascii="Calibri" w:hAnsi="Calibri" w:cs="Calibri"/>
          <w:sz w:val="26"/>
          <w:szCs w:val="26"/>
        </w:rPr>
        <w:t>dass d</w:t>
      </w:r>
      <w:r w:rsidR="0011566D" w:rsidRPr="00A25554">
        <w:rPr>
          <w:rFonts w:ascii="Calibri" w:hAnsi="Calibri" w:cs="Calibri"/>
          <w:sz w:val="26"/>
          <w:szCs w:val="26"/>
        </w:rPr>
        <w:t>er Heilige Stuhl „Garantie und Schutz</w:t>
      </w:r>
      <w:r w:rsidR="00275F24" w:rsidRPr="00A25554">
        <w:rPr>
          <w:rFonts w:ascii="Calibri" w:hAnsi="Calibri" w:cs="Calibri"/>
          <w:sz w:val="26"/>
          <w:szCs w:val="26"/>
        </w:rPr>
        <w:t xml:space="preserve">; </w:t>
      </w:r>
      <w:r w:rsidR="00B37102" w:rsidRPr="00A25554">
        <w:rPr>
          <w:rFonts w:ascii="Calibri" w:hAnsi="Calibri" w:cs="Calibri"/>
          <w:sz w:val="26"/>
          <w:szCs w:val="26"/>
        </w:rPr>
        <w:t xml:space="preserve">dass er </w:t>
      </w:r>
      <w:r w:rsidR="00375417" w:rsidRPr="00A25554">
        <w:rPr>
          <w:rFonts w:ascii="Calibri" w:hAnsi="Calibri" w:cs="Calibri"/>
          <w:sz w:val="26"/>
          <w:szCs w:val="26"/>
        </w:rPr>
        <w:t>Kirche</w:t>
      </w:r>
      <w:r w:rsidR="00302360" w:rsidRPr="00A25554">
        <w:rPr>
          <w:rFonts w:ascii="Calibri" w:hAnsi="Calibri" w:cs="Calibri"/>
          <w:sz w:val="26"/>
          <w:szCs w:val="26"/>
        </w:rPr>
        <w:t xml:space="preserve">, </w:t>
      </w:r>
      <w:r w:rsidR="00B37102" w:rsidRPr="00A25554">
        <w:rPr>
          <w:rFonts w:ascii="Calibri" w:hAnsi="Calibri" w:cs="Calibri"/>
          <w:sz w:val="26"/>
          <w:szCs w:val="26"/>
        </w:rPr>
        <w:t>mütterliche</w:t>
      </w:r>
      <w:r w:rsidR="00302360" w:rsidRPr="00A25554">
        <w:rPr>
          <w:rFonts w:ascii="Calibri" w:hAnsi="Calibri" w:cs="Calibri"/>
          <w:sz w:val="26"/>
          <w:szCs w:val="26"/>
        </w:rPr>
        <w:t xml:space="preserve"> Kirche“</w:t>
      </w:r>
      <w:r w:rsidR="00D30A62" w:rsidRPr="00A25554">
        <w:rPr>
          <w:rFonts w:ascii="Calibri" w:hAnsi="Calibri" w:cs="Calibri"/>
          <w:sz w:val="26"/>
          <w:szCs w:val="26"/>
        </w:rPr>
        <w:t xml:space="preserve"> sei,</w:t>
      </w:r>
      <w:r w:rsidR="0011566D" w:rsidRPr="00A25554">
        <w:rPr>
          <w:rFonts w:ascii="Calibri" w:hAnsi="Calibri" w:cs="Calibri"/>
          <w:sz w:val="26"/>
          <w:szCs w:val="26"/>
        </w:rPr>
        <w:t xml:space="preserve"> (…) </w:t>
      </w:r>
      <w:r w:rsidR="00302360" w:rsidRPr="00A25554">
        <w:rPr>
          <w:rFonts w:ascii="Calibri" w:hAnsi="Calibri" w:cs="Calibri"/>
          <w:sz w:val="26"/>
          <w:szCs w:val="26"/>
        </w:rPr>
        <w:t xml:space="preserve">und </w:t>
      </w:r>
      <w:r w:rsidR="00855A6E" w:rsidRPr="00A25554">
        <w:rPr>
          <w:rFonts w:ascii="Calibri" w:hAnsi="Calibri" w:cs="Calibri"/>
          <w:sz w:val="26"/>
          <w:szCs w:val="26"/>
        </w:rPr>
        <w:t xml:space="preserve">Chiara </w:t>
      </w:r>
      <w:r w:rsidR="002B2F04" w:rsidRPr="00A25554">
        <w:rPr>
          <w:rFonts w:ascii="Calibri" w:hAnsi="Calibri" w:cs="Calibri"/>
          <w:sz w:val="26"/>
          <w:szCs w:val="26"/>
        </w:rPr>
        <w:t xml:space="preserve">hat </w:t>
      </w:r>
      <w:r w:rsidR="00B37102" w:rsidRPr="00A25554">
        <w:rPr>
          <w:rFonts w:ascii="Calibri" w:hAnsi="Calibri" w:cs="Calibri"/>
          <w:sz w:val="26"/>
          <w:szCs w:val="26"/>
        </w:rPr>
        <w:t>dies</w:t>
      </w:r>
      <w:r w:rsidR="002B2F04" w:rsidRPr="00A25554">
        <w:rPr>
          <w:rFonts w:ascii="Calibri" w:hAnsi="Calibri" w:cs="Calibri"/>
          <w:sz w:val="26"/>
          <w:szCs w:val="26"/>
        </w:rPr>
        <w:t xml:space="preserve"> </w:t>
      </w:r>
      <w:proofErr w:type="gramStart"/>
      <w:r w:rsidR="002B2F04" w:rsidRPr="00A25554">
        <w:rPr>
          <w:rFonts w:ascii="Calibri" w:hAnsi="Calibri" w:cs="Calibri"/>
          <w:sz w:val="26"/>
          <w:szCs w:val="26"/>
        </w:rPr>
        <w:t xml:space="preserve">voll und ganz </w:t>
      </w:r>
      <w:proofErr w:type="gramEnd"/>
      <w:r w:rsidR="00AE7DF4" w:rsidRPr="00A25554">
        <w:rPr>
          <w:rFonts w:ascii="Calibri" w:hAnsi="Calibri" w:cs="Calibri"/>
          <w:sz w:val="26"/>
          <w:szCs w:val="26"/>
        </w:rPr>
        <w:t>angenommen</w:t>
      </w:r>
      <w:r w:rsidR="00855A6E" w:rsidRPr="00A25554">
        <w:rPr>
          <w:rFonts w:ascii="Calibri" w:hAnsi="Calibri" w:cs="Calibri"/>
          <w:sz w:val="26"/>
          <w:szCs w:val="26"/>
        </w:rPr>
        <w:t xml:space="preserve"> und mit den Fokolaren geteilt</w:t>
      </w:r>
      <w:r w:rsidR="009D2FC8" w:rsidRPr="00A25554">
        <w:rPr>
          <w:rFonts w:ascii="Calibri" w:hAnsi="Calibri" w:cs="Calibri"/>
          <w:sz w:val="26"/>
          <w:szCs w:val="26"/>
        </w:rPr>
        <w:t>.</w:t>
      </w:r>
    </w:p>
    <w:p w14:paraId="0ECCF678" w14:textId="1AF58669" w:rsidR="006D5D09" w:rsidRPr="00A25554" w:rsidRDefault="004B0406" w:rsidP="008E1A2F">
      <w:pPr>
        <w:spacing w:after="120" w:line="320" w:lineRule="exact"/>
        <w:jc w:val="both"/>
        <w:rPr>
          <w:rFonts w:ascii="Calibri" w:hAnsi="Calibri" w:cs="Calibri"/>
          <w:sz w:val="26"/>
          <w:szCs w:val="26"/>
        </w:rPr>
      </w:pPr>
      <w:r w:rsidRPr="00A25554">
        <w:rPr>
          <w:rFonts w:ascii="Calibri" w:hAnsi="Calibri" w:cs="Calibri"/>
          <w:sz w:val="26"/>
          <w:szCs w:val="26"/>
        </w:rPr>
        <w:t xml:space="preserve">Nachdem Montini im November 1954 Erzbischof von Mailand geworden war, wurden die Kontakte durch die Umstände etwas seltener, aber sie rissen nie ab. </w:t>
      </w:r>
      <w:r w:rsidR="0045484D" w:rsidRPr="00A25554">
        <w:rPr>
          <w:rFonts w:ascii="Calibri" w:hAnsi="Calibri" w:cs="Calibri"/>
          <w:sz w:val="26"/>
          <w:szCs w:val="26"/>
        </w:rPr>
        <w:t>B</w:t>
      </w:r>
      <w:r w:rsidR="00F1075B" w:rsidRPr="00A25554">
        <w:rPr>
          <w:rFonts w:ascii="Calibri" w:hAnsi="Calibri" w:cs="Calibri"/>
          <w:sz w:val="26"/>
          <w:szCs w:val="26"/>
        </w:rPr>
        <w:t xml:space="preserve">ei der Vollversammlung der italienischen Bischofskonferenz </w:t>
      </w:r>
      <w:r w:rsidR="0045484D" w:rsidRPr="00A25554">
        <w:rPr>
          <w:rFonts w:ascii="Calibri" w:hAnsi="Calibri" w:cs="Calibri"/>
          <w:sz w:val="26"/>
          <w:szCs w:val="26"/>
        </w:rPr>
        <w:t xml:space="preserve">im November 1960 </w:t>
      </w:r>
      <w:r w:rsidR="007712A4" w:rsidRPr="00A25554">
        <w:rPr>
          <w:rFonts w:ascii="Calibri" w:hAnsi="Calibri" w:cs="Calibri"/>
          <w:sz w:val="26"/>
          <w:szCs w:val="26"/>
        </w:rPr>
        <w:t xml:space="preserve">(auf die ich in meinem Vortrag eingegangen bin) </w:t>
      </w:r>
      <w:r w:rsidR="00F1075B" w:rsidRPr="00A25554">
        <w:rPr>
          <w:rFonts w:ascii="Calibri" w:hAnsi="Calibri" w:cs="Calibri"/>
          <w:sz w:val="26"/>
          <w:szCs w:val="26"/>
        </w:rPr>
        <w:t>trug die diplomatische Erfahrung Montinis entscheidend dazu bei,</w:t>
      </w:r>
      <w:r w:rsidR="00E85C07" w:rsidRPr="00A25554">
        <w:rPr>
          <w:rFonts w:ascii="Calibri" w:hAnsi="Calibri" w:cs="Calibri"/>
          <w:sz w:val="26"/>
          <w:szCs w:val="26"/>
        </w:rPr>
        <w:t xml:space="preserve"> die Auflösung der Fokolar-Bewegung zu verhindern. Zur Vertiefung seiner Rolle auf dem Weg zur vollen Anerkennung der Bewegung empfehle ich vor allem ein Buch, </w:t>
      </w:r>
      <w:r w:rsidR="0045484D" w:rsidRPr="00A25554">
        <w:rPr>
          <w:rFonts w:ascii="Calibri" w:hAnsi="Calibri" w:cs="Calibri"/>
          <w:sz w:val="26"/>
          <w:szCs w:val="26"/>
        </w:rPr>
        <w:t>das</w:t>
      </w:r>
      <w:r w:rsidR="005E7BEF" w:rsidRPr="00A25554">
        <w:rPr>
          <w:rFonts w:ascii="Calibri" w:hAnsi="Calibri" w:cs="Calibri"/>
          <w:sz w:val="26"/>
          <w:szCs w:val="26"/>
        </w:rPr>
        <w:t xml:space="preserve"> </w:t>
      </w:r>
      <w:r w:rsidR="00E85C07" w:rsidRPr="00A25554">
        <w:rPr>
          <w:rFonts w:ascii="Calibri" w:hAnsi="Calibri" w:cs="Calibri"/>
          <w:sz w:val="26"/>
          <w:szCs w:val="26"/>
        </w:rPr>
        <w:t>aus zwei Studientagen (</w:t>
      </w:r>
      <w:r w:rsidR="005E7BEF" w:rsidRPr="00A25554">
        <w:rPr>
          <w:rFonts w:ascii="Calibri" w:hAnsi="Calibri" w:cs="Calibri"/>
          <w:sz w:val="26"/>
          <w:szCs w:val="26"/>
        </w:rPr>
        <w:t xml:space="preserve">im </w:t>
      </w:r>
      <w:r w:rsidR="00E85C07" w:rsidRPr="00A25554">
        <w:rPr>
          <w:rFonts w:ascii="Calibri" w:hAnsi="Calibri" w:cs="Calibri"/>
          <w:sz w:val="26"/>
          <w:szCs w:val="26"/>
        </w:rPr>
        <w:t>November 2014)</w:t>
      </w:r>
      <w:r w:rsidR="0045484D" w:rsidRPr="00A25554">
        <w:rPr>
          <w:rFonts w:ascii="Calibri" w:hAnsi="Calibri" w:cs="Calibri"/>
          <w:sz w:val="26"/>
          <w:szCs w:val="26"/>
        </w:rPr>
        <w:t xml:space="preserve"> erwachsen ist</w:t>
      </w:r>
      <w:r w:rsidR="00E85C07" w:rsidRPr="00A25554">
        <w:rPr>
          <w:rFonts w:ascii="Calibri" w:hAnsi="Calibri" w:cs="Calibri"/>
          <w:sz w:val="26"/>
          <w:szCs w:val="26"/>
        </w:rPr>
        <w:t xml:space="preserve">, die gemeinsam vom </w:t>
      </w:r>
      <w:r w:rsidR="00886BBE" w:rsidRPr="00A25554">
        <w:rPr>
          <w:rFonts w:ascii="Calibri" w:hAnsi="Calibri" w:cs="Calibri"/>
          <w:i/>
          <w:sz w:val="26"/>
          <w:szCs w:val="26"/>
        </w:rPr>
        <w:t xml:space="preserve">Institut </w:t>
      </w:r>
      <w:r w:rsidR="00E85C07" w:rsidRPr="00A25554">
        <w:rPr>
          <w:rFonts w:ascii="Calibri" w:hAnsi="Calibri" w:cs="Calibri"/>
          <w:i/>
          <w:sz w:val="26"/>
          <w:szCs w:val="26"/>
        </w:rPr>
        <w:t>Pa</w:t>
      </w:r>
      <w:r w:rsidR="00536B44" w:rsidRPr="00A25554">
        <w:rPr>
          <w:rFonts w:ascii="Calibri" w:hAnsi="Calibri" w:cs="Calibri"/>
          <w:i/>
          <w:sz w:val="26"/>
          <w:szCs w:val="26"/>
        </w:rPr>
        <w:t>u</w:t>
      </w:r>
      <w:r w:rsidR="00E85C07" w:rsidRPr="00A25554">
        <w:rPr>
          <w:rFonts w:ascii="Calibri" w:hAnsi="Calibri" w:cs="Calibri"/>
          <w:i/>
          <w:sz w:val="26"/>
          <w:szCs w:val="26"/>
        </w:rPr>
        <w:t>l VI.</w:t>
      </w:r>
      <w:r w:rsidR="00E85C07" w:rsidRPr="00A25554">
        <w:rPr>
          <w:rFonts w:ascii="Calibri" w:hAnsi="Calibri" w:cs="Calibri"/>
          <w:sz w:val="26"/>
          <w:szCs w:val="26"/>
        </w:rPr>
        <w:t xml:space="preserve"> und dem </w:t>
      </w:r>
      <w:r w:rsidR="00886BBE" w:rsidRPr="00A25554">
        <w:rPr>
          <w:rFonts w:ascii="Calibri" w:hAnsi="Calibri" w:cs="Calibri"/>
          <w:i/>
          <w:sz w:val="26"/>
          <w:szCs w:val="26"/>
        </w:rPr>
        <w:t xml:space="preserve">Zentrum </w:t>
      </w:r>
      <w:r w:rsidR="00E85C07" w:rsidRPr="00A25554">
        <w:rPr>
          <w:rFonts w:ascii="Calibri" w:hAnsi="Calibri" w:cs="Calibri"/>
          <w:i/>
          <w:sz w:val="26"/>
          <w:szCs w:val="26"/>
        </w:rPr>
        <w:t>Chiara Lubich</w:t>
      </w:r>
      <w:r w:rsidR="00E85C07" w:rsidRPr="00A25554">
        <w:rPr>
          <w:rFonts w:ascii="Calibri" w:hAnsi="Calibri" w:cs="Calibri"/>
          <w:sz w:val="26"/>
          <w:szCs w:val="26"/>
        </w:rPr>
        <w:t xml:space="preserve"> organisiert wurden: </w:t>
      </w:r>
      <w:r w:rsidR="005F3864" w:rsidRPr="00A25554">
        <w:rPr>
          <w:rFonts w:ascii="Calibri" w:eastAsia="Aptos" w:hAnsi="Calibri" w:cs="Calibri"/>
          <w:i/>
          <w:iCs/>
          <w:sz w:val="26"/>
          <w:szCs w:val="26"/>
        </w:rPr>
        <w:t xml:space="preserve">Paolo VI e Chiara Lubich. La </w:t>
      </w:r>
      <w:proofErr w:type="spellStart"/>
      <w:r w:rsidR="005F3864" w:rsidRPr="00A25554">
        <w:rPr>
          <w:rFonts w:ascii="Calibri" w:eastAsia="Aptos" w:hAnsi="Calibri" w:cs="Calibri"/>
          <w:i/>
          <w:iCs/>
          <w:sz w:val="26"/>
          <w:szCs w:val="26"/>
        </w:rPr>
        <w:t>profezia</w:t>
      </w:r>
      <w:proofErr w:type="spellEnd"/>
      <w:r w:rsidR="005F3864" w:rsidRPr="00A25554">
        <w:rPr>
          <w:rFonts w:ascii="Calibri" w:eastAsia="Aptos" w:hAnsi="Calibri" w:cs="Calibri"/>
          <w:i/>
          <w:iCs/>
          <w:sz w:val="26"/>
          <w:szCs w:val="26"/>
        </w:rPr>
        <w:t xml:space="preserve"> di </w:t>
      </w:r>
      <w:proofErr w:type="spellStart"/>
      <w:r w:rsidR="005F3864" w:rsidRPr="00A25554">
        <w:rPr>
          <w:rFonts w:ascii="Calibri" w:eastAsia="Aptos" w:hAnsi="Calibri" w:cs="Calibri"/>
          <w:i/>
          <w:iCs/>
          <w:sz w:val="26"/>
          <w:szCs w:val="26"/>
        </w:rPr>
        <w:t>una</w:t>
      </w:r>
      <w:proofErr w:type="spellEnd"/>
      <w:r w:rsidR="005F3864" w:rsidRPr="00A25554">
        <w:rPr>
          <w:rFonts w:ascii="Calibri" w:eastAsia="Aptos" w:hAnsi="Calibri" w:cs="Calibri"/>
          <w:i/>
          <w:iCs/>
          <w:sz w:val="26"/>
          <w:szCs w:val="26"/>
        </w:rPr>
        <w:t xml:space="preserve"> </w:t>
      </w:r>
      <w:proofErr w:type="spellStart"/>
      <w:r w:rsidR="005F3864" w:rsidRPr="00A25554">
        <w:rPr>
          <w:rFonts w:ascii="Calibri" w:eastAsia="Aptos" w:hAnsi="Calibri" w:cs="Calibri"/>
          <w:i/>
          <w:iCs/>
          <w:sz w:val="26"/>
          <w:szCs w:val="26"/>
        </w:rPr>
        <w:t>Chiesa</w:t>
      </w:r>
      <w:proofErr w:type="spellEnd"/>
      <w:r w:rsidR="005F3864" w:rsidRPr="00A25554">
        <w:rPr>
          <w:rFonts w:ascii="Calibri" w:eastAsia="Aptos" w:hAnsi="Calibri" w:cs="Calibri"/>
          <w:i/>
          <w:iCs/>
          <w:sz w:val="26"/>
          <w:szCs w:val="26"/>
        </w:rPr>
        <w:t xml:space="preserve"> </w:t>
      </w:r>
      <w:proofErr w:type="spellStart"/>
      <w:r w:rsidR="005F3864" w:rsidRPr="00A25554">
        <w:rPr>
          <w:rFonts w:ascii="Calibri" w:eastAsia="Aptos" w:hAnsi="Calibri" w:cs="Calibri"/>
          <w:i/>
          <w:iCs/>
          <w:sz w:val="26"/>
          <w:szCs w:val="26"/>
        </w:rPr>
        <w:t>che</w:t>
      </w:r>
      <w:proofErr w:type="spellEnd"/>
      <w:r w:rsidR="005F3864" w:rsidRPr="00A25554">
        <w:rPr>
          <w:rFonts w:ascii="Calibri" w:eastAsia="Aptos" w:hAnsi="Calibri" w:cs="Calibri"/>
          <w:i/>
          <w:iCs/>
          <w:sz w:val="26"/>
          <w:szCs w:val="26"/>
        </w:rPr>
        <w:t xml:space="preserve"> si </w:t>
      </w:r>
      <w:proofErr w:type="spellStart"/>
      <w:r w:rsidR="005F3864" w:rsidRPr="00A25554">
        <w:rPr>
          <w:rFonts w:ascii="Calibri" w:eastAsia="Aptos" w:hAnsi="Calibri" w:cs="Calibri"/>
          <w:i/>
          <w:iCs/>
          <w:sz w:val="26"/>
          <w:szCs w:val="26"/>
        </w:rPr>
        <w:t>fa</w:t>
      </w:r>
      <w:proofErr w:type="spellEnd"/>
      <w:r w:rsidR="005F3864" w:rsidRPr="00A25554">
        <w:rPr>
          <w:rFonts w:ascii="Calibri" w:eastAsia="Aptos" w:hAnsi="Calibri" w:cs="Calibri"/>
          <w:i/>
          <w:iCs/>
          <w:sz w:val="26"/>
          <w:szCs w:val="26"/>
        </w:rPr>
        <w:t xml:space="preserve"> </w:t>
      </w:r>
      <w:proofErr w:type="spellStart"/>
      <w:r w:rsidR="005F3864" w:rsidRPr="00A25554">
        <w:rPr>
          <w:rFonts w:ascii="Calibri" w:eastAsia="Aptos" w:hAnsi="Calibri" w:cs="Calibri"/>
          <w:i/>
          <w:iCs/>
          <w:sz w:val="26"/>
          <w:szCs w:val="26"/>
        </w:rPr>
        <w:t>dialogo</w:t>
      </w:r>
      <w:proofErr w:type="spellEnd"/>
      <w:r w:rsidR="005F3864" w:rsidRPr="00A25554">
        <w:rPr>
          <w:rFonts w:ascii="Calibri" w:eastAsia="Aptos" w:hAnsi="Calibri" w:cs="Calibri"/>
          <w:sz w:val="26"/>
          <w:szCs w:val="26"/>
        </w:rPr>
        <w:t xml:space="preserve">, </w:t>
      </w:r>
      <w:proofErr w:type="spellStart"/>
      <w:r w:rsidR="005F3864" w:rsidRPr="00A25554">
        <w:rPr>
          <w:rFonts w:ascii="Calibri" w:eastAsia="Aptos" w:hAnsi="Calibri" w:cs="Calibri"/>
          <w:i/>
          <w:iCs/>
          <w:sz w:val="26"/>
          <w:szCs w:val="26"/>
        </w:rPr>
        <w:t>Edizioni</w:t>
      </w:r>
      <w:proofErr w:type="spellEnd"/>
      <w:r w:rsidR="005F3864" w:rsidRPr="00A25554">
        <w:rPr>
          <w:rFonts w:ascii="Calibri" w:eastAsia="Aptos" w:hAnsi="Calibri" w:cs="Calibri"/>
          <w:i/>
          <w:iCs/>
          <w:sz w:val="26"/>
          <w:szCs w:val="26"/>
        </w:rPr>
        <w:t xml:space="preserve"> Studium, Brescia 2015</w:t>
      </w:r>
      <w:r w:rsidR="00E85C07" w:rsidRPr="00A25554">
        <w:rPr>
          <w:rFonts w:ascii="Calibri" w:hAnsi="Calibri" w:cs="Calibri"/>
          <w:sz w:val="26"/>
          <w:szCs w:val="26"/>
        </w:rPr>
        <w:t>. Es enthält Studien, die auch auf unveröffentlichten Dokumenten beruhen.</w:t>
      </w:r>
      <w:r w:rsidR="008E1A2F" w:rsidRPr="00A25554">
        <w:rPr>
          <w:rFonts w:ascii="Calibri" w:hAnsi="Calibri" w:cs="Calibri"/>
          <w:sz w:val="26"/>
          <w:szCs w:val="26"/>
        </w:rPr>
        <w:t xml:space="preserve"> </w:t>
      </w:r>
    </w:p>
    <w:p w14:paraId="333AEE72" w14:textId="5FF0EF03" w:rsidR="008E1A2F" w:rsidRPr="00A25554" w:rsidRDefault="001E1ACA" w:rsidP="008E1A2F">
      <w:pPr>
        <w:spacing w:after="120" w:line="320" w:lineRule="exact"/>
        <w:jc w:val="both"/>
        <w:rPr>
          <w:rFonts w:ascii="Calibri" w:hAnsi="Calibri" w:cs="Calibri"/>
          <w:sz w:val="26"/>
          <w:szCs w:val="26"/>
        </w:rPr>
      </w:pPr>
      <w:r w:rsidRPr="00A25554">
        <w:rPr>
          <w:rFonts w:ascii="Calibri" w:hAnsi="Calibri" w:cs="Calibri"/>
          <w:sz w:val="26"/>
          <w:szCs w:val="26"/>
        </w:rPr>
        <w:t xml:space="preserve">Bezeichnend für die Beziehung </w:t>
      </w:r>
      <w:r w:rsidR="0045484D" w:rsidRPr="00A25554">
        <w:rPr>
          <w:rFonts w:ascii="Calibri" w:hAnsi="Calibri" w:cs="Calibri"/>
          <w:sz w:val="26"/>
          <w:szCs w:val="26"/>
        </w:rPr>
        <w:t>von Paul VI.</w:t>
      </w:r>
      <w:r w:rsidRPr="00A25554">
        <w:rPr>
          <w:rFonts w:ascii="Calibri" w:hAnsi="Calibri" w:cs="Calibri"/>
          <w:sz w:val="26"/>
          <w:szCs w:val="26"/>
        </w:rPr>
        <w:t xml:space="preserve"> zur Fokolar-Bewegung sind auch das Buch </w:t>
      </w:r>
      <w:r w:rsidR="00C35B93" w:rsidRPr="00A25554">
        <w:rPr>
          <w:rFonts w:ascii="Calibri" w:eastAsia="Aptos" w:hAnsi="Calibri" w:cs="Calibri"/>
          <w:i/>
          <w:iCs/>
          <w:sz w:val="26"/>
          <w:szCs w:val="26"/>
        </w:rPr>
        <w:t xml:space="preserve">Paolo VI e il Movimento </w:t>
      </w:r>
      <w:proofErr w:type="spellStart"/>
      <w:r w:rsidR="00C35B93" w:rsidRPr="00A25554">
        <w:rPr>
          <w:rFonts w:ascii="Calibri" w:eastAsia="Aptos" w:hAnsi="Calibri" w:cs="Calibri"/>
          <w:i/>
          <w:iCs/>
          <w:sz w:val="26"/>
          <w:szCs w:val="26"/>
        </w:rPr>
        <w:t>dei</w:t>
      </w:r>
      <w:proofErr w:type="spellEnd"/>
      <w:r w:rsidR="00C35B93" w:rsidRPr="00A25554">
        <w:rPr>
          <w:rFonts w:ascii="Calibri" w:eastAsia="Aptos" w:hAnsi="Calibri" w:cs="Calibri"/>
          <w:i/>
          <w:iCs/>
          <w:sz w:val="26"/>
          <w:szCs w:val="26"/>
        </w:rPr>
        <w:t xml:space="preserve"> Focolari</w:t>
      </w:r>
      <w:r w:rsidR="00C35B93" w:rsidRPr="00A25554">
        <w:rPr>
          <w:rFonts w:ascii="Calibri" w:eastAsia="Aptos" w:hAnsi="Calibri" w:cs="Calibri"/>
          <w:sz w:val="26"/>
          <w:szCs w:val="26"/>
        </w:rPr>
        <w:t xml:space="preserve">, </w:t>
      </w:r>
      <w:r w:rsidR="00C35B93" w:rsidRPr="00A25554">
        <w:rPr>
          <w:rFonts w:ascii="Calibri" w:eastAsia="Aptos" w:hAnsi="Calibri" w:cs="Calibri"/>
          <w:i/>
          <w:iCs/>
          <w:sz w:val="26"/>
          <w:szCs w:val="26"/>
        </w:rPr>
        <w:t>Città Nuova, Rom 1978</w:t>
      </w:r>
      <w:r w:rsidRPr="00A25554">
        <w:rPr>
          <w:rFonts w:ascii="Calibri" w:hAnsi="Calibri" w:cs="Calibri"/>
          <w:sz w:val="26"/>
          <w:szCs w:val="26"/>
        </w:rPr>
        <w:t xml:space="preserve">, in dem </w:t>
      </w:r>
      <w:r w:rsidR="000B6A94" w:rsidRPr="00A25554">
        <w:rPr>
          <w:rFonts w:ascii="Calibri" w:hAnsi="Calibri" w:cs="Calibri"/>
          <w:sz w:val="26"/>
          <w:szCs w:val="26"/>
        </w:rPr>
        <w:t>seine</w:t>
      </w:r>
      <w:r w:rsidRPr="00A25554">
        <w:rPr>
          <w:rFonts w:ascii="Calibri" w:hAnsi="Calibri" w:cs="Calibri"/>
          <w:sz w:val="26"/>
          <w:szCs w:val="26"/>
        </w:rPr>
        <w:t xml:space="preserve"> Grußworte, Ermahnungen und </w:t>
      </w:r>
      <w:r w:rsidR="0045484D" w:rsidRPr="00A25554">
        <w:rPr>
          <w:rFonts w:ascii="Calibri" w:hAnsi="Calibri" w:cs="Calibri"/>
          <w:sz w:val="26"/>
          <w:szCs w:val="26"/>
        </w:rPr>
        <w:t>Lehren</w:t>
      </w:r>
      <w:r w:rsidRPr="00A25554">
        <w:rPr>
          <w:rFonts w:ascii="Calibri" w:hAnsi="Calibri" w:cs="Calibri"/>
          <w:sz w:val="26"/>
          <w:szCs w:val="26"/>
        </w:rPr>
        <w:t xml:space="preserve"> gesammelt sind, sowie die zahlreichen Hinweise in </w:t>
      </w:r>
      <w:r w:rsidR="000B6A94" w:rsidRPr="00A25554">
        <w:rPr>
          <w:rFonts w:ascii="Calibri" w:hAnsi="Calibri" w:cs="Calibri"/>
          <w:sz w:val="26"/>
          <w:szCs w:val="26"/>
        </w:rPr>
        <w:t xml:space="preserve">Chiaras </w:t>
      </w:r>
      <w:r w:rsidRPr="00A25554">
        <w:rPr>
          <w:rFonts w:ascii="Calibri" w:hAnsi="Calibri" w:cs="Calibri"/>
          <w:sz w:val="26"/>
          <w:szCs w:val="26"/>
        </w:rPr>
        <w:t>Tagebüchern, in</w:t>
      </w:r>
      <w:r w:rsidR="000B6A94" w:rsidRPr="00A25554">
        <w:rPr>
          <w:rFonts w:ascii="Calibri" w:hAnsi="Calibri" w:cs="Calibri"/>
          <w:sz w:val="26"/>
          <w:szCs w:val="26"/>
        </w:rPr>
        <w:t>:</w:t>
      </w:r>
      <w:r w:rsidRPr="00A25554">
        <w:rPr>
          <w:rFonts w:ascii="Calibri" w:hAnsi="Calibri" w:cs="Calibri"/>
          <w:sz w:val="26"/>
          <w:szCs w:val="26"/>
        </w:rPr>
        <w:t xml:space="preserve"> </w:t>
      </w:r>
      <w:r w:rsidR="00F71891" w:rsidRPr="00A25554">
        <w:rPr>
          <w:rFonts w:ascii="Calibri" w:eastAsia="Aptos" w:hAnsi="Calibri" w:cs="Calibri"/>
          <w:i/>
          <w:iCs/>
          <w:sz w:val="26"/>
          <w:szCs w:val="26"/>
        </w:rPr>
        <w:t>C. Lubich, Diario 1964-1980, (</w:t>
      </w:r>
      <w:proofErr w:type="spellStart"/>
      <w:r w:rsidR="00F71891" w:rsidRPr="00A25554">
        <w:rPr>
          <w:rFonts w:ascii="Calibri" w:eastAsia="Aptos" w:hAnsi="Calibri" w:cs="Calibri"/>
          <w:i/>
          <w:iCs/>
          <w:sz w:val="26"/>
          <w:szCs w:val="26"/>
        </w:rPr>
        <w:t>Opere</w:t>
      </w:r>
      <w:proofErr w:type="spellEnd"/>
      <w:r w:rsidR="00F71891" w:rsidRPr="00A25554">
        <w:rPr>
          <w:rFonts w:ascii="Calibri" w:eastAsia="Aptos" w:hAnsi="Calibri" w:cs="Calibri"/>
          <w:i/>
          <w:iCs/>
          <w:sz w:val="26"/>
          <w:szCs w:val="26"/>
        </w:rPr>
        <w:t xml:space="preserve"> di Chiara Lubich 3/1),</w:t>
      </w:r>
      <w:r w:rsidR="00F71891" w:rsidRPr="00A25554">
        <w:rPr>
          <w:rFonts w:ascii="Calibri" w:eastAsia="Aptos" w:hAnsi="Calibri" w:cs="Calibri"/>
          <w:sz w:val="26"/>
          <w:szCs w:val="26"/>
        </w:rPr>
        <w:t xml:space="preserve"> </w:t>
      </w:r>
      <w:proofErr w:type="spellStart"/>
      <w:r w:rsidRPr="00A25554">
        <w:rPr>
          <w:rFonts w:ascii="Calibri" w:hAnsi="Calibri" w:cs="Calibri"/>
          <w:sz w:val="26"/>
          <w:szCs w:val="26"/>
        </w:rPr>
        <w:t>h</w:t>
      </w:r>
      <w:r w:rsidR="000B6A94" w:rsidRPr="00A25554">
        <w:rPr>
          <w:rFonts w:ascii="Calibri" w:hAnsi="Calibri" w:cs="Calibri"/>
          <w:sz w:val="26"/>
          <w:szCs w:val="26"/>
        </w:rPr>
        <w:t>g</w:t>
      </w:r>
      <w:proofErr w:type="spellEnd"/>
      <w:r w:rsidR="000B6A94" w:rsidRPr="00A25554">
        <w:rPr>
          <w:rFonts w:ascii="Calibri" w:hAnsi="Calibri" w:cs="Calibri"/>
          <w:sz w:val="26"/>
          <w:szCs w:val="26"/>
        </w:rPr>
        <w:t>. v.</w:t>
      </w:r>
      <w:r w:rsidRPr="00A25554">
        <w:rPr>
          <w:rFonts w:ascii="Calibri" w:hAnsi="Calibri" w:cs="Calibri"/>
          <w:sz w:val="26"/>
          <w:szCs w:val="26"/>
        </w:rPr>
        <w:t xml:space="preserve"> Fabio Ciardi, Città Nuova</w:t>
      </w:r>
      <w:r w:rsidR="000B6A94" w:rsidRPr="00A25554">
        <w:rPr>
          <w:rFonts w:ascii="Calibri" w:hAnsi="Calibri" w:cs="Calibri"/>
          <w:sz w:val="26"/>
          <w:szCs w:val="26"/>
        </w:rPr>
        <w:t>/</w:t>
      </w:r>
      <w:r w:rsidRPr="00A25554">
        <w:rPr>
          <w:rFonts w:ascii="Calibri" w:hAnsi="Calibri" w:cs="Calibri"/>
          <w:sz w:val="26"/>
          <w:szCs w:val="26"/>
        </w:rPr>
        <w:t>Centro Chiara Lubich, Rom 2023.</w:t>
      </w:r>
    </w:p>
    <w:p w14:paraId="27EE845C" w14:textId="77777777" w:rsidR="001E1ACA" w:rsidRPr="00A25554" w:rsidRDefault="001E1ACA" w:rsidP="008E1A2F">
      <w:pPr>
        <w:spacing w:after="120" w:line="320" w:lineRule="exact"/>
        <w:jc w:val="both"/>
        <w:rPr>
          <w:rFonts w:ascii="Calibri" w:hAnsi="Calibri" w:cs="Calibri"/>
          <w:b/>
          <w:bCs/>
          <w:sz w:val="26"/>
          <w:szCs w:val="26"/>
        </w:rPr>
      </w:pPr>
    </w:p>
    <w:p w14:paraId="76DA506C" w14:textId="626DC245" w:rsidR="008E1A2F" w:rsidRPr="00A25554" w:rsidRDefault="008F7477" w:rsidP="008E1A2F">
      <w:pPr>
        <w:spacing w:after="120" w:line="320" w:lineRule="exact"/>
        <w:jc w:val="both"/>
        <w:rPr>
          <w:rFonts w:ascii="Calibri" w:hAnsi="Calibri" w:cs="Calibri"/>
          <w:sz w:val="26"/>
          <w:szCs w:val="26"/>
        </w:rPr>
      </w:pPr>
      <w:r w:rsidRPr="00A25554">
        <w:rPr>
          <w:rFonts w:ascii="Calibri" w:hAnsi="Calibri" w:cs="Calibri"/>
          <w:b/>
          <w:bCs/>
          <w:sz w:val="26"/>
          <w:szCs w:val="26"/>
        </w:rPr>
        <w:t xml:space="preserve">DAS </w:t>
      </w:r>
      <w:r w:rsidR="008E1A2F" w:rsidRPr="00A25554">
        <w:rPr>
          <w:rFonts w:ascii="Calibri" w:hAnsi="Calibri" w:cs="Calibri"/>
          <w:b/>
          <w:bCs/>
          <w:sz w:val="26"/>
          <w:szCs w:val="26"/>
        </w:rPr>
        <w:t xml:space="preserve">STATUT UND </w:t>
      </w:r>
      <w:r w:rsidRPr="00A25554">
        <w:rPr>
          <w:rFonts w:ascii="Calibri" w:hAnsi="Calibri" w:cs="Calibri"/>
          <w:b/>
          <w:bCs/>
          <w:sz w:val="26"/>
          <w:szCs w:val="26"/>
        </w:rPr>
        <w:t xml:space="preserve">DIE </w:t>
      </w:r>
      <w:r w:rsidR="008E1A2F" w:rsidRPr="00A25554">
        <w:rPr>
          <w:rFonts w:ascii="Calibri" w:hAnsi="Calibri" w:cs="Calibri"/>
          <w:b/>
          <w:bCs/>
          <w:sz w:val="26"/>
          <w:szCs w:val="26"/>
        </w:rPr>
        <w:t>ERFAHRUNG VON 1949</w:t>
      </w:r>
    </w:p>
    <w:p w14:paraId="304C243D" w14:textId="7A050B04" w:rsidR="008E1A2F" w:rsidRPr="00A25554" w:rsidRDefault="008E1A2F" w:rsidP="008E1A2F">
      <w:pPr>
        <w:spacing w:after="120" w:line="320" w:lineRule="exact"/>
        <w:jc w:val="both"/>
        <w:rPr>
          <w:rFonts w:ascii="Calibri" w:hAnsi="Calibri" w:cs="Calibri"/>
          <w:sz w:val="26"/>
          <w:szCs w:val="26"/>
        </w:rPr>
      </w:pPr>
      <w:r w:rsidRPr="00A25554">
        <w:rPr>
          <w:rFonts w:ascii="Calibri" w:hAnsi="Calibri" w:cs="Calibri"/>
          <w:i/>
          <w:iCs/>
          <w:sz w:val="26"/>
          <w:szCs w:val="26"/>
        </w:rPr>
        <w:t xml:space="preserve">Hat die Erfahrung </w:t>
      </w:r>
      <w:r w:rsidR="00070143" w:rsidRPr="00A25554">
        <w:rPr>
          <w:rFonts w:ascii="Calibri" w:hAnsi="Calibri" w:cs="Calibri"/>
          <w:i/>
          <w:iCs/>
          <w:sz w:val="26"/>
          <w:szCs w:val="26"/>
        </w:rPr>
        <w:t>von 1949 die Ausarbeitung de</w:t>
      </w:r>
      <w:r w:rsidR="00F57317" w:rsidRPr="00A25554">
        <w:rPr>
          <w:rFonts w:ascii="Calibri" w:hAnsi="Calibri" w:cs="Calibri"/>
          <w:i/>
          <w:iCs/>
          <w:sz w:val="26"/>
          <w:szCs w:val="26"/>
        </w:rPr>
        <w:t>s</w:t>
      </w:r>
      <w:r w:rsidR="00070143" w:rsidRPr="00A25554">
        <w:rPr>
          <w:rFonts w:ascii="Calibri" w:hAnsi="Calibri" w:cs="Calibri"/>
          <w:i/>
          <w:iCs/>
          <w:sz w:val="26"/>
          <w:szCs w:val="26"/>
        </w:rPr>
        <w:t xml:space="preserve"> ersten </w:t>
      </w:r>
      <w:r w:rsidR="00F57317" w:rsidRPr="00A25554">
        <w:rPr>
          <w:rFonts w:ascii="Calibri" w:hAnsi="Calibri" w:cs="Calibri"/>
          <w:i/>
          <w:iCs/>
          <w:sz w:val="26"/>
          <w:szCs w:val="26"/>
        </w:rPr>
        <w:t>Statuts</w:t>
      </w:r>
      <w:r w:rsidR="00070143" w:rsidRPr="00A25554">
        <w:rPr>
          <w:rFonts w:ascii="Calibri" w:hAnsi="Calibri" w:cs="Calibri"/>
          <w:i/>
          <w:iCs/>
          <w:sz w:val="26"/>
          <w:szCs w:val="26"/>
        </w:rPr>
        <w:t xml:space="preserve"> und de</w:t>
      </w:r>
      <w:r w:rsidR="005E7BEF" w:rsidRPr="00A25554">
        <w:rPr>
          <w:rFonts w:ascii="Calibri" w:hAnsi="Calibri" w:cs="Calibri"/>
          <w:i/>
          <w:iCs/>
          <w:sz w:val="26"/>
          <w:szCs w:val="26"/>
        </w:rPr>
        <w:t>s</w:t>
      </w:r>
      <w:r w:rsidR="00070143" w:rsidRPr="00A25554">
        <w:rPr>
          <w:rFonts w:ascii="Calibri" w:hAnsi="Calibri" w:cs="Calibri"/>
          <w:i/>
          <w:iCs/>
          <w:sz w:val="26"/>
          <w:szCs w:val="26"/>
        </w:rPr>
        <w:t xml:space="preserve"> aktuellen Allgemeinen </w:t>
      </w:r>
      <w:r w:rsidR="00F57317" w:rsidRPr="00A25554">
        <w:rPr>
          <w:rFonts w:ascii="Calibri" w:hAnsi="Calibri" w:cs="Calibri"/>
          <w:i/>
          <w:iCs/>
          <w:sz w:val="26"/>
          <w:szCs w:val="26"/>
        </w:rPr>
        <w:t>Statut</w:t>
      </w:r>
      <w:r w:rsidR="005E7BEF" w:rsidRPr="00A25554">
        <w:rPr>
          <w:rFonts w:ascii="Calibri" w:hAnsi="Calibri" w:cs="Calibri"/>
          <w:i/>
          <w:iCs/>
          <w:sz w:val="26"/>
          <w:szCs w:val="26"/>
        </w:rPr>
        <w:t>s</w:t>
      </w:r>
      <w:r w:rsidR="00070143" w:rsidRPr="00A25554">
        <w:rPr>
          <w:rFonts w:ascii="Calibri" w:hAnsi="Calibri" w:cs="Calibri"/>
          <w:i/>
          <w:iCs/>
          <w:sz w:val="26"/>
          <w:szCs w:val="26"/>
        </w:rPr>
        <w:t xml:space="preserve"> beeinflusst?</w:t>
      </w:r>
    </w:p>
    <w:p w14:paraId="74170C4D" w14:textId="37280731" w:rsidR="008E1A2F" w:rsidRPr="00A25554" w:rsidRDefault="008E1A2F" w:rsidP="008E1A2F">
      <w:pPr>
        <w:spacing w:after="120" w:line="320" w:lineRule="exact"/>
        <w:jc w:val="both"/>
        <w:rPr>
          <w:rFonts w:ascii="Calibri" w:hAnsi="Calibri" w:cs="Calibri"/>
          <w:sz w:val="26"/>
          <w:szCs w:val="26"/>
        </w:rPr>
      </w:pPr>
      <w:r w:rsidRPr="00A25554">
        <w:rPr>
          <w:rFonts w:ascii="Calibri" w:hAnsi="Calibri" w:cs="Calibri"/>
          <w:b/>
          <w:bCs/>
          <w:i/>
          <w:iCs/>
          <w:sz w:val="26"/>
          <w:szCs w:val="26"/>
        </w:rPr>
        <w:t xml:space="preserve">Lucia </w:t>
      </w:r>
      <w:proofErr w:type="spellStart"/>
      <w:r w:rsidRPr="00A25554">
        <w:rPr>
          <w:rFonts w:ascii="Calibri" w:hAnsi="Calibri" w:cs="Calibri"/>
          <w:b/>
          <w:bCs/>
          <w:i/>
          <w:iCs/>
          <w:sz w:val="26"/>
          <w:szCs w:val="26"/>
        </w:rPr>
        <w:t>Abignente</w:t>
      </w:r>
      <w:proofErr w:type="spellEnd"/>
      <w:r w:rsidRPr="00A25554">
        <w:rPr>
          <w:rFonts w:ascii="Calibri" w:hAnsi="Calibri" w:cs="Calibri"/>
          <w:b/>
          <w:bCs/>
          <w:i/>
          <w:iCs/>
          <w:sz w:val="26"/>
          <w:szCs w:val="26"/>
        </w:rPr>
        <w:t xml:space="preserve">: </w:t>
      </w:r>
      <w:r w:rsidR="00EA4068" w:rsidRPr="00A25554">
        <w:rPr>
          <w:rFonts w:ascii="Calibri" w:hAnsi="Calibri" w:cs="Calibri"/>
          <w:sz w:val="26"/>
          <w:szCs w:val="26"/>
        </w:rPr>
        <w:t xml:space="preserve">Diese Frage </w:t>
      </w:r>
      <w:r w:rsidR="00B87F5C" w:rsidRPr="00A25554">
        <w:rPr>
          <w:rFonts w:ascii="Calibri" w:hAnsi="Calibri" w:cs="Calibri"/>
          <w:sz w:val="26"/>
          <w:szCs w:val="26"/>
        </w:rPr>
        <w:t>erfordert eigentlich</w:t>
      </w:r>
      <w:r w:rsidR="00EA4068" w:rsidRPr="00A25554">
        <w:rPr>
          <w:rFonts w:ascii="Calibri" w:hAnsi="Calibri" w:cs="Calibri"/>
          <w:sz w:val="26"/>
          <w:szCs w:val="26"/>
        </w:rPr>
        <w:t xml:space="preserve"> eine ausführliche Antwort. Ich beschränke mich auf einige kurze Bemerkungen. Die Erfahrung von 1949 hat sicherlich die Ausarbeitung einiger </w:t>
      </w:r>
      <w:r w:rsidR="00377688" w:rsidRPr="00A25554">
        <w:rPr>
          <w:rFonts w:ascii="Calibri" w:hAnsi="Calibri" w:cs="Calibri"/>
          <w:sz w:val="26"/>
          <w:szCs w:val="26"/>
        </w:rPr>
        <w:t xml:space="preserve">Entwürfe </w:t>
      </w:r>
      <w:r w:rsidR="00DF17C6" w:rsidRPr="00A25554">
        <w:rPr>
          <w:rFonts w:ascii="Calibri" w:hAnsi="Calibri" w:cs="Calibri"/>
          <w:sz w:val="26"/>
          <w:szCs w:val="26"/>
        </w:rPr>
        <w:t xml:space="preserve">des </w:t>
      </w:r>
      <w:r w:rsidR="00F57317" w:rsidRPr="00A25554">
        <w:rPr>
          <w:rFonts w:ascii="Calibri" w:hAnsi="Calibri" w:cs="Calibri"/>
          <w:sz w:val="26"/>
          <w:szCs w:val="26"/>
        </w:rPr>
        <w:t>Statut</w:t>
      </w:r>
      <w:r w:rsidR="00DF17C6" w:rsidRPr="00A25554">
        <w:rPr>
          <w:rFonts w:ascii="Calibri" w:hAnsi="Calibri" w:cs="Calibri"/>
          <w:sz w:val="26"/>
          <w:szCs w:val="26"/>
        </w:rPr>
        <w:t>s</w:t>
      </w:r>
      <w:r w:rsidR="00EA4068" w:rsidRPr="00A25554">
        <w:rPr>
          <w:rFonts w:ascii="Calibri" w:hAnsi="Calibri" w:cs="Calibri"/>
          <w:sz w:val="26"/>
          <w:szCs w:val="26"/>
        </w:rPr>
        <w:t xml:space="preserve"> beeinflusst, die der Kirche vorgelegt wurden. </w:t>
      </w:r>
      <w:r w:rsidR="009743A7" w:rsidRPr="00A25554">
        <w:rPr>
          <w:rFonts w:ascii="Calibri" w:hAnsi="Calibri" w:cs="Calibri"/>
          <w:sz w:val="26"/>
          <w:szCs w:val="26"/>
        </w:rPr>
        <w:t xml:space="preserve">Aus chronologischen Gründen </w:t>
      </w:r>
      <w:r w:rsidR="00CB1A47" w:rsidRPr="00A25554">
        <w:rPr>
          <w:rFonts w:ascii="Calibri" w:hAnsi="Calibri" w:cs="Calibri"/>
          <w:sz w:val="26"/>
          <w:szCs w:val="26"/>
        </w:rPr>
        <w:t>hatte diese Erfahrung keinen Einfluss a</w:t>
      </w:r>
      <w:r w:rsidR="00EA4068" w:rsidRPr="00A25554">
        <w:rPr>
          <w:rFonts w:ascii="Calibri" w:hAnsi="Calibri" w:cs="Calibri"/>
          <w:sz w:val="26"/>
          <w:szCs w:val="26"/>
        </w:rPr>
        <w:t xml:space="preserve">uf </w:t>
      </w:r>
      <w:r w:rsidR="00F57317" w:rsidRPr="00A25554">
        <w:rPr>
          <w:rFonts w:ascii="Calibri" w:hAnsi="Calibri" w:cs="Calibri"/>
          <w:sz w:val="26"/>
          <w:szCs w:val="26"/>
        </w:rPr>
        <w:t>das</w:t>
      </w:r>
      <w:r w:rsidR="00EA4068" w:rsidRPr="00A25554">
        <w:rPr>
          <w:rFonts w:ascii="Calibri" w:hAnsi="Calibri" w:cs="Calibri"/>
          <w:sz w:val="26"/>
          <w:szCs w:val="26"/>
        </w:rPr>
        <w:t xml:space="preserve"> erste</w:t>
      </w:r>
      <w:r w:rsidR="00F57317" w:rsidRPr="00A25554">
        <w:rPr>
          <w:rFonts w:ascii="Calibri" w:hAnsi="Calibri" w:cs="Calibri"/>
          <w:sz w:val="26"/>
          <w:szCs w:val="26"/>
        </w:rPr>
        <w:t xml:space="preserve"> </w:t>
      </w:r>
      <w:r w:rsidR="00EA4068" w:rsidRPr="00A25554">
        <w:rPr>
          <w:rFonts w:ascii="Calibri" w:hAnsi="Calibri" w:cs="Calibri"/>
          <w:sz w:val="26"/>
          <w:szCs w:val="26"/>
        </w:rPr>
        <w:t xml:space="preserve">kurze </w:t>
      </w:r>
      <w:r w:rsidR="00F57317" w:rsidRPr="00A25554">
        <w:rPr>
          <w:rFonts w:ascii="Calibri" w:hAnsi="Calibri" w:cs="Calibri"/>
          <w:sz w:val="26"/>
          <w:szCs w:val="26"/>
        </w:rPr>
        <w:t>Statut</w:t>
      </w:r>
      <w:r w:rsidR="00EA4068" w:rsidRPr="00A25554">
        <w:rPr>
          <w:rFonts w:ascii="Calibri" w:hAnsi="Calibri" w:cs="Calibri"/>
          <w:sz w:val="26"/>
          <w:szCs w:val="26"/>
        </w:rPr>
        <w:t xml:space="preserve">, </w:t>
      </w:r>
      <w:r w:rsidR="00F57317" w:rsidRPr="00A25554">
        <w:rPr>
          <w:rFonts w:ascii="Calibri" w:hAnsi="Calibri" w:cs="Calibri"/>
          <w:sz w:val="26"/>
          <w:szCs w:val="26"/>
        </w:rPr>
        <w:t>das</w:t>
      </w:r>
      <w:r w:rsidR="00EA4068" w:rsidRPr="00A25554">
        <w:rPr>
          <w:rFonts w:ascii="Calibri" w:hAnsi="Calibri" w:cs="Calibri"/>
          <w:sz w:val="26"/>
          <w:szCs w:val="26"/>
        </w:rPr>
        <w:t xml:space="preserve"> 1947 vom Erzbischof von Trient approbiert und 1948 bestätigt wurde. </w:t>
      </w:r>
      <w:r w:rsidR="00536B44" w:rsidRPr="00A25554">
        <w:rPr>
          <w:rFonts w:ascii="Calibri" w:hAnsi="Calibri" w:cs="Calibri"/>
          <w:sz w:val="26"/>
          <w:szCs w:val="26"/>
        </w:rPr>
        <w:t xml:space="preserve">Man kann jedoch, so meine ich, immer </w:t>
      </w:r>
      <w:r w:rsidR="00EA4068" w:rsidRPr="00A25554">
        <w:rPr>
          <w:rFonts w:ascii="Calibri" w:hAnsi="Calibri" w:cs="Calibri"/>
          <w:sz w:val="26"/>
          <w:szCs w:val="26"/>
        </w:rPr>
        <w:t xml:space="preserve">nur von einem teilweisen Einfluss sprechen, </w:t>
      </w:r>
      <w:r w:rsidR="005E7BEF" w:rsidRPr="00A25554">
        <w:rPr>
          <w:rFonts w:ascii="Calibri" w:hAnsi="Calibri" w:cs="Calibri"/>
          <w:sz w:val="26"/>
          <w:szCs w:val="26"/>
        </w:rPr>
        <w:t>da</w:t>
      </w:r>
      <w:r w:rsidR="00EA4068" w:rsidRPr="00A25554">
        <w:rPr>
          <w:rFonts w:ascii="Calibri" w:hAnsi="Calibri" w:cs="Calibri"/>
          <w:sz w:val="26"/>
          <w:szCs w:val="26"/>
        </w:rPr>
        <w:t xml:space="preserve"> die von der </w:t>
      </w:r>
      <w:r w:rsidR="00DF17C6" w:rsidRPr="00A25554">
        <w:rPr>
          <w:rFonts w:ascii="Calibri" w:hAnsi="Calibri" w:cs="Calibri"/>
          <w:sz w:val="26"/>
          <w:szCs w:val="26"/>
        </w:rPr>
        <w:t xml:space="preserve">katholischen </w:t>
      </w:r>
      <w:r w:rsidR="00EA4068" w:rsidRPr="00A25554">
        <w:rPr>
          <w:rFonts w:ascii="Calibri" w:hAnsi="Calibri" w:cs="Calibri"/>
          <w:sz w:val="26"/>
          <w:szCs w:val="26"/>
        </w:rPr>
        <w:t xml:space="preserve">Kirche ernannten Visitatoren eine wichtige Rolle bei der Ausarbeitung der Regeln oder </w:t>
      </w:r>
      <w:r w:rsidR="00F57317" w:rsidRPr="00A25554">
        <w:rPr>
          <w:rFonts w:ascii="Calibri" w:hAnsi="Calibri" w:cs="Calibri"/>
          <w:sz w:val="26"/>
          <w:szCs w:val="26"/>
        </w:rPr>
        <w:t>Statut</w:t>
      </w:r>
      <w:r w:rsidR="005E7BEF" w:rsidRPr="00A25554">
        <w:rPr>
          <w:rFonts w:ascii="Calibri" w:hAnsi="Calibri" w:cs="Calibri"/>
          <w:sz w:val="26"/>
          <w:szCs w:val="26"/>
        </w:rPr>
        <w:t>en</w:t>
      </w:r>
      <w:r w:rsidR="00EA4068" w:rsidRPr="00A25554">
        <w:rPr>
          <w:rFonts w:ascii="Calibri" w:hAnsi="Calibri" w:cs="Calibri"/>
          <w:sz w:val="26"/>
          <w:szCs w:val="26"/>
        </w:rPr>
        <w:t xml:space="preserve"> gespielt haben.</w:t>
      </w:r>
    </w:p>
    <w:p w14:paraId="333FE580" w14:textId="03EE198C" w:rsidR="008E1A2F" w:rsidRPr="00A25554" w:rsidRDefault="007C487A" w:rsidP="008E1A2F">
      <w:pPr>
        <w:spacing w:after="120" w:line="320" w:lineRule="exact"/>
        <w:jc w:val="both"/>
        <w:rPr>
          <w:rFonts w:ascii="Calibri" w:hAnsi="Calibri" w:cs="Calibri"/>
          <w:sz w:val="26"/>
          <w:szCs w:val="26"/>
        </w:rPr>
      </w:pPr>
      <w:r w:rsidRPr="00A25554">
        <w:rPr>
          <w:rFonts w:ascii="Calibri" w:hAnsi="Calibri" w:cs="Calibri"/>
          <w:sz w:val="26"/>
          <w:szCs w:val="26"/>
        </w:rPr>
        <w:t>I</w:t>
      </w:r>
      <w:r w:rsidR="008F0659" w:rsidRPr="00A25554">
        <w:rPr>
          <w:rFonts w:ascii="Calibri" w:hAnsi="Calibri" w:cs="Calibri"/>
          <w:sz w:val="26"/>
          <w:szCs w:val="26"/>
        </w:rPr>
        <w:t>m Leben vieler Gründer</w:t>
      </w:r>
      <w:r w:rsidRPr="00A25554">
        <w:rPr>
          <w:rFonts w:ascii="Calibri" w:hAnsi="Calibri" w:cs="Calibri"/>
          <w:sz w:val="26"/>
          <w:szCs w:val="26"/>
        </w:rPr>
        <w:t xml:space="preserve"> nehmen ihre</w:t>
      </w:r>
      <w:r w:rsidR="008F0659" w:rsidRPr="00A25554">
        <w:rPr>
          <w:rFonts w:ascii="Calibri" w:hAnsi="Calibri" w:cs="Calibri"/>
          <w:sz w:val="26"/>
          <w:szCs w:val="26"/>
        </w:rPr>
        <w:t xml:space="preserve"> wichtige</w:t>
      </w:r>
      <w:r w:rsidRPr="00A25554">
        <w:rPr>
          <w:rFonts w:ascii="Calibri" w:hAnsi="Calibri" w:cs="Calibri"/>
          <w:sz w:val="26"/>
          <w:szCs w:val="26"/>
        </w:rPr>
        <w:t xml:space="preserve">n </w:t>
      </w:r>
      <w:r w:rsidR="006C3F33" w:rsidRPr="00A25554">
        <w:rPr>
          <w:rFonts w:ascii="Calibri" w:hAnsi="Calibri" w:cs="Calibri"/>
          <w:sz w:val="26"/>
          <w:szCs w:val="26"/>
        </w:rPr>
        <w:t xml:space="preserve">Erfahrungen besonderer innerer Einsichten </w:t>
      </w:r>
      <w:r w:rsidR="008F0659" w:rsidRPr="00A25554">
        <w:rPr>
          <w:rFonts w:ascii="Calibri" w:hAnsi="Calibri" w:cs="Calibri"/>
          <w:sz w:val="26"/>
          <w:szCs w:val="26"/>
        </w:rPr>
        <w:t xml:space="preserve">dann allmählich Gestalt an in der neuen kirchlichen </w:t>
      </w:r>
      <w:r w:rsidR="005E7BEF" w:rsidRPr="00A25554">
        <w:rPr>
          <w:rFonts w:ascii="Calibri" w:hAnsi="Calibri" w:cs="Calibri"/>
          <w:sz w:val="26"/>
          <w:szCs w:val="26"/>
        </w:rPr>
        <w:t>Gruppierung</w:t>
      </w:r>
      <w:r w:rsidR="008F0659" w:rsidRPr="00A25554">
        <w:rPr>
          <w:rFonts w:ascii="Calibri" w:hAnsi="Calibri" w:cs="Calibri"/>
          <w:sz w:val="26"/>
          <w:szCs w:val="26"/>
        </w:rPr>
        <w:t>, die das von Gott geschenkte Charisma hervorbringt</w:t>
      </w:r>
      <w:r w:rsidRPr="00A25554">
        <w:rPr>
          <w:rFonts w:ascii="Calibri" w:hAnsi="Calibri" w:cs="Calibri"/>
          <w:sz w:val="26"/>
          <w:szCs w:val="26"/>
        </w:rPr>
        <w:t>. S</w:t>
      </w:r>
      <w:r w:rsidR="008F0659" w:rsidRPr="00A25554">
        <w:rPr>
          <w:rFonts w:ascii="Calibri" w:hAnsi="Calibri" w:cs="Calibri"/>
          <w:sz w:val="26"/>
          <w:szCs w:val="26"/>
        </w:rPr>
        <w:t xml:space="preserve">o war es auch bei Chiara. Die Erfahrung von 1949 hat sie nie mehr losgelassen. Das zeigt sich in ihren späteren Schriften, die diese Erfahrung widerspiegeln, und auch in den </w:t>
      </w:r>
      <w:r w:rsidR="00983DC0" w:rsidRPr="00A25554">
        <w:rPr>
          <w:rFonts w:ascii="Calibri" w:hAnsi="Calibri" w:cs="Calibri"/>
          <w:sz w:val="26"/>
          <w:szCs w:val="26"/>
        </w:rPr>
        <w:t xml:space="preserve">verschiedenen </w:t>
      </w:r>
      <w:r w:rsidR="005E7BEF" w:rsidRPr="00A25554">
        <w:rPr>
          <w:rFonts w:ascii="Calibri" w:hAnsi="Calibri" w:cs="Calibri"/>
          <w:sz w:val="26"/>
          <w:szCs w:val="26"/>
        </w:rPr>
        <w:t>Statuten</w:t>
      </w:r>
      <w:r w:rsidR="008F0659" w:rsidRPr="00A25554">
        <w:rPr>
          <w:rFonts w:ascii="Calibri" w:hAnsi="Calibri" w:cs="Calibri"/>
          <w:sz w:val="26"/>
          <w:szCs w:val="26"/>
        </w:rPr>
        <w:t xml:space="preserve">, die ihre Handschrift tragen. </w:t>
      </w:r>
      <w:r w:rsidR="00543EE8" w:rsidRPr="00A25554">
        <w:rPr>
          <w:rFonts w:ascii="Calibri" w:hAnsi="Calibri" w:cs="Calibri"/>
          <w:sz w:val="26"/>
          <w:szCs w:val="26"/>
        </w:rPr>
        <w:t xml:space="preserve">Man denke nur an die </w:t>
      </w:r>
      <w:r w:rsidR="00CE36B1" w:rsidRPr="00A25554">
        <w:rPr>
          <w:rFonts w:ascii="Calibri" w:hAnsi="Calibri" w:cs="Calibri"/>
          <w:i/>
          <w:iCs/>
          <w:sz w:val="26"/>
          <w:szCs w:val="26"/>
        </w:rPr>
        <w:t>Notizen</w:t>
      </w:r>
      <w:r w:rsidR="007E4FF1" w:rsidRPr="00A25554">
        <w:rPr>
          <w:rFonts w:ascii="Calibri" w:hAnsi="Calibri" w:cs="Calibri"/>
          <w:i/>
          <w:iCs/>
          <w:sz w:val="26"/>
          <w:szCs w:val="26"/>
        </w:rPr>
        <w:t xml:space="preserve"> zur Regel</w:t>
      </w:r>
      <w:r w:rsidR="00543EE8" w:rsidRPr="00A25554">
        <w:rPr>
          <w:rFonts w:ascii="Calibri" w:hAnsi="Calibri" w:cs="Calibri"/>
          <w:sz w:val="26"/>
          <w:szCs w:val="26"/>
        </w:rPr>
        <w:t xml:space="preserve"> aus dem Jahr 1958, in der zum ersten Mal vom „Werk Mariens“ die Rede ist, </w:t>
      </w:r>
      <w:r w:rsidR="00EC2038" w:rsidRPr="00A25554">
        <w:rPr>
          <w:rFonts w:ascii="Calibri" w:hAnsi="Calibri" w:cs="Calibri"/>
          <w:sz w:val="26"/>
          <w:szCs w:val="26"/>
        </w:rPr>
        <w:t>mit der Bemerkung</w:t>
      </w:r>
      <w:r w:rsidR="00543EE8" w:rsidRPr="00A25554">
        <w:rPr>
          <w:rFonts w:ascii="Calibri" w:hAnsi="Calibri" w:cs="Calibri"/>
          <w:sz w:val="26"/>
          <w:szCs w:val="26"/>
        </w:rPr>
        <w:t xml:space="preserve"> „spontan nach ihr benannt“.</w:t>
      </w:r>
      <w:r w:rsidR="008F0659" w:rsidRPr="00A25554">
        <w:rPr>
          <w:rFonts w:ascii="Calibri" w:hAnsi="Calibri" w:cs="Calibri"/>
          <w:sz w:val="26"/>
          <w:szCs w:val="26"/>
        </w:rPr>
        <w:t xml:space="preserve"> </w:t>
      </w:r>
      <w:r w:rsidR="00850945" w:rsidRPr="00A25554">
        <w:rPr>
          <w:rFonts w:ascii="Calibri" w:hAnsi="Calibri" w:cs="Calibri"/>
          <w:sz w:val="26"/>
          <w:szCs w:val="26"/>
        </w:rPr>
        <w:t xml:space="preserve">Dabei ist „spontan“ nicht als </w:t>
      </w:r>
      <w:r w:rsidR="00850945" w:rsidRPr="00A25554">
        <w:rPr>
          <w:rFonts w:ascii="Calibri" w:hAnsi="Calibri" w:cs="Calibri"/>
          <w:sz w:val="26"/>
          <w:szCs w:val="26"/>
        </w:rPr>
        <w:lastRenderedPageBreak/>
        <w:t>plötzliche oder zufällige Entscheidung zu verstehen. Vielmehr bedeutet es eine starke Kontinuität mit der Erfahrung Chiaras im Jahr 1949</w:t>
      </w:r>
      <w:r w:rsidR="00536B44" w:rsidRPr="00A25554">
        <w:rPr>
          <w:rFonts w:ascii="Calibri" w:hAnsi="Calibri" w:cs="Calibri"/>
          <w:sz w:val="26"/>
          <w:szCs w:val="26"/>
        </w:rPr>
        <w:t>,</w:t>
      </w:r>
      <w:r w:rsidR="008F0659" w:rsidRPr="00A25554">
        <w:rPr>
          <w:rFonts w:ascii="Calibri" w:hAnsi="Calibri" w:cs="Calibri"/>
          <w:sz w:val="26"/>
          <w:szCs w:val="26"/>
        </w:rPr>
        <w:t xml:space="preserve"> als sie die Schönheit Mari</w:t>
      </w:r>
      <w:r w:rsidR="001E0940" w:rsidRPr="00A25554">
        <w:rPr>
          <w:rFonts w:ascii="Calibri" w:hAnsi="Calibri" w:cs="Calibri"/>
          <w:sz w:val="26"/>
          <w:szCs w:val="26"/>
        </w:rPr>
        <w:t>as</w:t>
      </w:r>
      <w:r w:rsidR="005E1B0F" w:rsidRPr="00A25554">
        <w:rPr>
          <w:rFonts w:ascii="Calibri" w:hAnsi="Calibri" w:cs="Calibri"/>
          <w:sz w:val="26"/>
          <w:szCs w:val="26"/>
        </w:rPr>
        <w:t>, der „Mutter der schönen Liebe“</w:t>
      </w:r>
      <w:r w:rsidR="008943B7" w:rsidRPr="00A25554">
        <w:rPr>
          <w:rFonts w:ascii="Calibri" w:hAnsi="Calibri" w:cs="Calibri"/>
          <w:sz w:val="26"/>
          <w:szCs w:val="26"/>
        </w:rPr>
        <w:t xml:space="preserve"> betrachtete</w:t>
      </w:r>
      <w:r w:rsidR="003D1617" w:rsidRPr="00A25554">
        <w:rPr>
          <w:rFonts w:ascii="Calibri" w:hAnsi="Calibri" w:cs="Calibri"/>
          <w:sz w:val="26"/>
          <w:szCs w:val="26"/>
        </w:rPr>
        <w:t xml:space="preserve">, </w:t>
      </w:r>
      <w:r w:rsidR="00536B44" w:rsidRPr="00A25554">
        <w:rPr>
          <w:rFonts w:ascii="Calibri" w:hAnsi="Calibri" w:cs="Calibri"/>
          <w:sz w:val="26"/>
          <w:szCs w:val="26"/>
        </w:rPr>
        <w:t xml:space="preserve">die </w:t>
      </w:r>
      <w:r w:rsidR="008F0659" w:rsidRPr="00A25554">
        <w:rPr>
          <w:rFonts w:ascii="Calibri" w:hAnsi="Calibri" w:cs="Calibri"/>
          <w:sz w:val="26"/>
          <w:szCs w:val="26"/>
        </w:rPr>
        <w:t xml:space="preserve">aber allein </w:t>
      </w:r>
      <w:r w:rsidR="008C0BA8" w:rsidRPr="00A25554">
        <w:rPr>
          <w:rFonts w:ascii="Calibri" w:hAnsi="Calibri" w:cs="Calibri"/>
          <w:sz w:val="26"/>
          <w:szCs w:val="26"/>
        </w:rPr>
        <w:t>zu sein schien</w:t>
      </w:r>
      <w:r w:rsidR="00536B44" w:rsidRPr="00A25554">
        <w:rPr>
          <w:rFonts w:ascii="Calibri" w:hAnsi="Calibri" w:cs="Calibri"/>
          <w:sz w:val="26"/>
          <w:szCs w:val="26"/>
        </w:rPr>
        <w:t xml:space="preserve">. </w:t>
      </w:r>
      <w:r w:rsidR="006629BF" w:rsidRPr="00A25554">
        <w:rPr>
          <w:rFonts w:ascii="Calibri" w:hAnsi="Calibri" w:cs="Calibri"/>
          <w:sz w:val="26"/>
          <w:szCs w:val="26"/>
        </w:rPr>
        <w:t>Deshalb bat Chiara</w:t>
      </w:r>
      <w:r w:rsidR="008F0659" w:rsidRPr="00A25554">
        <w:rPr>
          <w:rFonts w:ascii="Calibri" w:hAnsi="Calibri" w:cs="Calibri"/>
          <w:sz w:val="26"/>
          <w:szCs w:val="26"/>
        </w:rPr>
        <w:t xml:space="preserve"> sie, „sich eine Familie von Kindern zu </w:t>
      </w:r>
      <w:r w:rsidR="005E7BEF" w:rsidRPr="00A25554">
        <w:rPr>
          <w:rFonts w:ascii="Calibri" w:hAnsi="Calibri" w:cs="Calibri"/>
          <w:sz w:val="26"/>
          <w:szCs w:val="26"/>
        </w:rPr>
        <w:t>schaffen</w:t>
      </w:r>
      <w:r w:rsidR="008F0659" w:rsidRPr="00A25554">
        <w:rPr>
          <w:rFonts w:ascii="Calibri" w:hAnsi="Calibri" w:cs="Calibri"/>
          <w:sz w:val="26"/>
          <w:szCs w:val="26"/>
        </w:rPr>
        <w:t xml:space="preserve">, die alle ihr </w:t>
      </w:r>
      <w:r w:rsidR="005E7BEF" w:rsidRPr="00A25554">
        <w:rPr>
          <w:rFonts w:ascii="Calibri" w:hAnsi="Calibri" w:cs="Calibri"/>
          <w:sz w:val="26"/>
          <w:szCs w:val="26"/>
        </w:rPr>
        <w:t>ähnlich sind</w:t>
      </w:r>
      <w:r w:rsidR="008F0659" w:rsidRPr="00A25554">
        <w:rPr>
          <w:rFonts w:ascii="Calibri" w:hAnsi="Calibri" w:cs="Calibri"/>
          <w:sz w:val="26"/>
          <w:szCs w:val="26"/>
        </w:rPr>
        <w:t>“. Diese Kontinuität findet sich noch heute i</w:t>
      </w:r>
      <w:r w:rsidR="00974294" w:rsidRPr="00A25554">
        <w:rPr>
          <w:rFonts w:ascii="Calibri" w:hAnsi="Calibri" w:cs="Calibri"/>
          <w:sz w:val="26"/>
          <w:szCs w:val="26"/>
        </w:rPr>
        <w:t>m Allgemeinen Statut</w:t>
      </w:r>
      <w:r w:rsidR="008F0659" w:rsidRPr="00A25554">
        <w:rPr>
          <w:rFonts w:ascii="Calibri" w:hAnsi="Calibri" w:cs="Calibri"/>
          <w:sz w:val="26"/>
          <w:szCs w:val="26"/>
        </w:rPr>
        <w:t>. Es genügt, Art</w:t>
      </w:r>
      <w:r w:rsidR="00025946">
        <w:rPr>
          <w:rFonts w:ascii="Calibri" w:hAnsi="Calibri" w:cs="Calibri"/>
          <w:sz w:val="26"/>
          <w:szCs w:val="26"/>
        </w:rPr>
        <w:t>.</w:t>
      </w:r>
      <w:r w:rsidR="008F0659" w:rsidRPr="00A25554">
        <w:rPr>
          <w:rFonts w:ascii="Calibri" w:hAnsi="Calibri" w:cs="Calibri"/>
          <w:sz w:val="26"/>
          <w:szCs w:val="26"/>
        </w:rPr>
        <w:t xml:space="preserve"> 2 zu zitieren:</w:t>
      </w:r>
    </w:p>
    <w:p w14:paraId="35543F56" w14:textId="0D81F1CA" w:rsidR="008E1A2F" w:rsidRPr="00A25554" w:rsidRDefault="00406740" w:rsidP="00601C11">
      <w:pPr>
        <w:spacing w:after="120" w:line="320" w:lineRule="exact"/>
        <w:ind w:left="426"/>
        <w:jc w:val="both"/>
        <w:rPr>
          <w:rFonts w:ascii="Calibri" w:hAnsi="Calibri" w:cs="Calibri"/>
          <w:sz w:val="26"/>
          <w:szCs w:val="26"/>
        </w:rPr>
      </w:pPr>
      <w:r w:rsidRPr="00A25554">
        <w:rPr>
          <w:rFonts w:ascii="Calibri" w:hAnsi="Calibri" w:cs="Calibri"/>
          <w:i/>
          <w:iCs/>
          <w:sz w:val="26"/>
          <w:szCs w:val="26"/>
        </w:rPr>
        <w:t>Die Fokolar-Bewegung trägt den Namen Werk Mariens, weil sie aufgrund ihrer typischen Spiritualität, die der Welt – nach dem Vorbild von Maria – Christus auf geistliche Weise schenkt, aufgrund der Vielfalt ihrer Zusammensetzung, ihrer weltweiten Verbreitung, ihrer Beziehungen mit Christen verschiedener Kirchen und kirchlicher Gemeinschaften, mit Angehörigen verschiedener Religionen und mit Menschen nichtreligiöser Überzeugungen sowie aufgrund der Präsidentschaft eines Laien, und zwar einer Frau, die besondere Verbindung dieses Werkes mit Maria aufzeigt, der Mutter Christi und eines jeden Menschen. Das Werk möchte – soweit dies möglich ist – eine Präsenz von Maria in der Welt sein und gleichsam ihr Wirken fortsetzen.</w:t>
      </w:r>
    </w:p>
    <w:p w14:paraId="7C0E85EE" w14:textId="78FDB4A4" w:rsidR="008E1A2F" w:rsidRPr="00A25554" w:rsidRDefault="006C3518" w:rsidP="008E1A2F">
      <w:pPr>
        <w:spacing w:after="120" w:line="320" w:lineRule="exact"/>
        <w:jc w:val="both"/>
        <w:rPr>
          <w:rFonts w:ascii="Calibri" w:hAnsi="Calibri" w:cs="Calibri"/>
          <w:sz w:val="26"/>
          <w:szCs w:val="26"/>
        </w:rPr>
      </w:pPr>
      <w:r w:rsidRPr="00A25554">
        <w:rPr>
          <w:rFonts w:ascii="Calibri" w:hAnsi="Calibri" w:cs="Calibri"/>
          <w:sz w:val="26"/>
          <w:szCs w:val="26"/>
        </w:rPr>
        <w:t xml:space="preserve">So versteht man auch die </w:t>
      </w:r>
      <w:r w:rsidR="00DE7E4C" w:rsidRPr="00A25554">
        <w:rPr>
          <w:rFonts w:ascii="Calibri" w:hAnsi="Calibri" w:cs="Calibri"/>
          <w:sz w:val="26"/>
          <w:szCs w:val="26"/>
        </w:rPr>
        <w:t>Hinweise von</w:t>
      </w:r>
      <w:r w:rsidRPr="00A25554">
        <w:rPr>
          <w:rFonts w:ascii="Calibri" w:hAnsi="Calibri" w:cs="Calibri"/>
          <w:sz w:val="26"/>
          <w:szCs w:val="26"/>
        </w:rPr>
        <w:t xml:space="preserve"> Chiara über die Beziehung zwischen dem Werk, wie es auch in seiner Struktur zum Ausdruck kommt, und der Erfahrung des </w:t>
      </w:r>
      <w:r w:rsidRPr="00A25554">
        <w:rPr>
          <w:rFonts w:ascii="Calibri" w:hAnsi="Calibri" w:cs="Calibri"/>
          <w:i/>
          <w:sz w:val="26"/>
          <w:szCs w:val="26"/>
        </w:rPr>
        <w:t>Paradi</w:t>
      </w:r>
      <w:r w:rsidR="00F96ACD" w:rsidRPr="00A25554">
        <w:rPr>
          <w:rFonts w:ascii="Calibri" w:hAnsi="Calibri" w:cs="Calibri"/>
          <w:i/>
          <w:sz w:val="26"/>
          <w:szCs w:val="26"/>
        </w:rPr>
        <w:t>e</w:t>
      </w:r>
      <w:r w:rsidRPr="00A25554">
        <w:rPr>
          <w:rFonts w:ascii="Calibri" w:hAnsi="Calibri" w:cs="Calibri"/>
          <w:i/>
          <w:sz w:val="26"/>
          <w:szCs w:val="26"/>
        </w:rPr>
        <w:t>s</w:t>
      </w:r>
      <w:r w:rsidR="00DE7E4C" w:rsidRPr="00A25554">
        <w:rPr>
          <w:rFonts w:ascii="Calibri" w:hAnsi="Calibri" w:cs="Calibri"/>
          <w:i/>
          <w:sz w:val="26"/>
          <w:szCs w:val="26"/>
        </w:rPr>
        <w:t>es</w:t>
      </w:r>
      <w:r w:rsidRPr="00A25554">
        <w:rPr>
          <w:rFonts w:ascii="Calibri" w:hAnsi="Calibri" w:cs="Calibri"/>
          <w:i/>
          <w:sz w:val="26"/>
          <w:szCs w:val="26"/>
        </w:rPr>
        <w:t xml:space="preserve"> '49</w:t>
      </w:r>
      <w:r w:rsidRPr="00A25554">
        <w:rPr>
          <w:rFonts w:ascii="Calibri" w:hAnsi="Calibri" w:cs="Calibri"/>
          <w:sz w:val="26"/>
          <w:szCs w:val="26"/>
        </w:rPr>
        <w:t xml:space="preserve">. Neben der im Vortrag erwähnten Aussage, dass das Werk als geistliche Strömung 1943, das Werk Mariens aber 1949 </w:t>
      </w:r>
      <w:r w:rsidR="00DE7E4C" w:rsidRPr="00A25554">
        <w:rPr>
          <w:rFonts w:ascii="Calibri" w:hAnsi="Calibri" w:cs="Calibri"/>
          <w:sz w:val="26"/>
          <w:szCs w:val="26"/>
        </w:rPr>
        <w:t>entstanden ist</w:t>
      </w:r>
      <w:r w:rsidRPr="00A25554">
        <w:rPr>
          <w:rFonts w:ascii="Calibri" w:hAnsi="Calibri" w:cs="Calibri"/>
          <w:sz w:val="26"/>
          <w:szCs w:val="26"/>
        </w:rPr>
        <w:t xml:space="preserve">, </w:t>
      </w:r>
      <w:r w:rsidR="00DE7E4C" w:rsidRPr="00A25554">
        <w:rPr>
          <w:rFonts w:ascii="Calibri" w:hAnsi="Calibri" w:cs="Calibri"/>
          <w:sz w:val="26"/>
          <w:szCs w:val="26"/>
        </w:rPr>
        <w:t>gibt es</w:t>
      </w:r>
      <w:r w:rsidRPr="00A25554">
        <w:rPr>
          <w:rFonts w:ascii="Calibri" w:hAnsi="Calibri" w:cs="Calibri"/>
          <w:sz w:val="26"/>
          <w:szCs w:val="26"/>
        </w:rPr>
        <w:t xml:space="preserve"> eine noch deutlicher</w:t>
      </w:r>
      <w:r w:rsidR="00DE7E4C" w:rsidRPr="00A25554">
        <w:rPr>
          <w:rFonts w:ascii="Calibri" w:hAnsi="Calibri" w:cs="Calibri"/>
          <w:sz w:val="26"/>
          <w:szCs w:val="26"/>
        </w:rPr>
        <w:t>e</w:t>
      </w:r>
      <w:r w:rsidRPr="00A25554">
        <w:rPr>
          <w:rFonts w:ascii="Calibri" w:hAnsi="Calibri" w:cs="Calibri"/>
          <w:sz w:val="26"/>
          <w:szCs w:val="26"/>
        </w:rPr>
        <w:t>. In einem Text, den Chiara 2004 für die zweite Generation de</w:t>
      </w:r>
      <w:r w:rsidR="007C487A" w:rsidRPr="00A25554">
        <w:rPr>
          <w:rFonts w:ascii="Calibri" w:hAnsi="Calibri" w:cs="Calibri"/>
          <w:sz w:val="26"/>
          <w:szCs w:val="26"/>
        </w:rPr>
        <w:t>r Bewegung</w:t>
      </w:r>
      <w:r w:rsidRPr="00A25554">
        <w:rPr>
          <w:rFonts w:ascii="Calibri" w:hAnsi="Calibri" w:cs="Calibri"/>
          <w:sz w:val="26"/>
          <w:szCs w:val="26"/>
        </w:rPr>
        <w:t xml:space="preserve"> vorbereitete, der sie den Inhalt dieser Erfahrung zu vermitteln begann, drückt sie es so aus: </w:t>
      </w:r>
      <w:r w:rsidRPr="00A25554">
        <w:rPr>
          <w:rFonts w:ascii="Calibri" w:hAnsi="Calibri" w:cs="Calibri"/>
          <w:i/>
          <w:iCs/>
          <w:sz w:val="26"/>
          <w:szCs w:val="26"/>
        </w:rPr>
        <w:t>„</w:t>
      </w:r>
      <w:r w:rsidR="0016357B" w:rsidRPr="00A25554">
        <w:rPr>
          <w:rFonts w:ascii="Calibri" w:hAnsi="Calibri" w:cs="Calibri"/>
          <w:i/>
          <w:iCs/>
          <w:sz w:val="26"/>
          <w:szCs w:val="26"/>
        </w:rPr>
        <w:t>Es wird mir</w:t>
      </w:r>
      <w:r w:rsidR="006D299E" w:rsidRPr="00A25554">
        <w:rPr>
          <w:rFonts w:ascii="Calibri" w:hAnsi="Calibri" w:cs="Calibri"/>
          <w:i/>
          <w:iCs/>
          <w:sz w:val="26"/>
          <w:szCs w:val="26"/>
        </w:rPr>
        <w:t xml:space="preserve"> immer </w:t>
      </w:r>
      <w:r w:rsidR="0016357B" w:rsidRPr="00A25554">
        <w:rPr>
          <w:rFonts w:ascii="Calibri" w:hAnsi="Calibri" w:cs="Calibri"/>
          <w:i/>
          <w:iCs/>
          <w:sz w:val="26"/>
          <w:szCs w:val="26"/>
        </w:rPr>
        <w:t>klarer</w:t>
      </w:r>
      <w:r w:rsidRPr="00A25554">
        <w:rPr>
          <w:rFonts w:ascii="Calibri" w:hAnsi="Calibri" w:cs="Calibri"/>
          <w:i/>
          <w:iCs/>
          <w:sz w:val="26"/>
          <w:szCs w:val="26"/>
        </w:rPr>
        <w:t xml:space="preserve"> [...]</w:t>
      </w:r>
      <w:r w:rsidR="0016357B" w:rsidRPr="00A25554">
        <w:rPr>
          <w:rFonts w:ascii="Calibri" w:hAnsi="Calibri" w:cs="Calibri"/>
          <w:i/>
          <w:iCs/>
          <w:sz w:val="26"/>
          <w:szCs w:val="26"/>
        </w:rPr>
        <w:t>, dass i</w:t>
      </w:r>
      <w:r w:rsidRPr="00A25554">
        <w:rPr>
          <w:rFonts w:ascii="Calibri" w:hAnsi="Calibri" w:cs="Calibri"/>
          <w:i/>
          <w:iCs/>
          <w:sz w:val="26"/>
          <w:szCs w:val="26"/>
        </w:rPr>
        <w:t>ch das Paradies gesehen</w:t>
      </w:r>
      <w:r w:rsidR="0016357B" w:rsidRPr="00A25554">
        <w:rPr>
          <w:rFonts w:ascii="Calibri" w:hAnsi="Calibri" w:cs="Calibri"/>
          <w:i/>
          <w:iCs/>
          <w:sz w:val="26"/>
          <w:szCs w:val="26"/>
        </w:rPr>
        <w:t xml:space="preserve"> habe</w:t>
      </w:r>
      <w:r w:rsidRPr="00A25554">
        <w:rPr>
          <w:rFonts w:ascii="Calibri" w:hAnsi="Calibri" w:cs="Calibri"/>
          <w:i/>
          <w:iCs/>
          <w:sz w:val="26"/>
          <w:szCs w:val="26"/>
        </w:rPr>
        <w:t xml:space="preserve">, </w:t>
      </w:r>
      <w:r w:rsidR="00DE7E4C" w:rsidRPr="00A25554">
        <w:rPr>
          <w:rFonts w:ascii="Calibri" w:hAnsi="Calibri" w:cs="Calibri"/>
          <w:i/>
          <w:iCs/>
          <w:sz w:val="26"/>
          <w:szCs w:val="26"/>
        </w:rPr>
        <w:t>so wie</w:t>
      </w:r>
      <w:r w:rsidRPr="00A25554">
        <w:rPr>
          <w:rFonts w:ascii="Calibri" w:hAnsi="Calibri" w:cs="Calibri"/>
          <w:i/>
          <w:iCs/>
          <w:sz w:val="26"/>
          <w:szCs w:val="26"/>
        </w:rPr>
        <w:t xml:space="preserve"> der Heilige Geist </w:t>
      </w:r>
      <w:r w:rsidR="00DE7E4C" w:rsidRPr="00A25554">
        <w:rPr>
          <w:rFonts w:ascii="Calibri" w:hAnsi="Calibri" w:cs="Calibri"/>
          <w:i/>
          <w:iCs/>
          <w:sz w:val="26"/>
          <w:szCs w:val="26"/>
        </w:rPr>
        <w:t xml:space="preserve">es </w:t>
      </w:r>
      <w:r w:rsidRPr="00A25554">
        <w:rPr>
          <w:rFonts w:ascii="Calibri" w:hAnsi="Calibri" w:cs="Calibri"/>
          <w:i/>
          <w:iCs/>
          <w:sz w:val="26"/>
          <w:szCs w:val="26"/>
        </w:rPr>
        <w:t>mir zeigen wollte</w:t>
      </w:r>
      <w:r w:rsidR="009C1386" w:rsidRPr="00A25554">
        <w:rPr>
          <w:rFonts w:ascii="Calibri" w:hAnsi="Calibri" w:cs="Calibri"/>
          <w:i/>
          <w:iCs/>
          <w:sz w:val="26"/>
          <w:szCs w:val="26"/>
        </w:rPr>
        <w:t>;</w:t>
      </w:r>
      <w:r w:rsidRPr="00A25554">
        <w:rPr>
          <w:rFonts w:ascii="Calibri" w:hAnsi="Calibri" w:cs="Calibri"/>
          <w:i/>
          <w:iCs/>
          <w:sz w:val="26"/>
          <w:szCs w:val="26"/>
        </w:rPr>
        <w:t xml:space="preserve"> aber ich habe auch das Werk gesehen.</w:t>
      </w:r>
      <w:r w:rsidR="008E1A2F" w:rsidRPr="00A25554">
        <w:rPr>
          <w:rFonts w:ascii="Calibri" w:hAnsi="Calibri" w:cs="Calibri"/>
          <w:i/>
          <w:iCs/>
          <w:sz w:val="26"/>
          <w:szCs w:val="26"/>
        </w:rPr>
        <w:t>“</w:t>
      </w:r>
    </w:p>
    <w:p w14:paraId="3868A51A" w14:textId="77777777" w:rsidR="006C3518" w:rsidRPr="00A25554" w:rsidRDefault="006C3518" w:rsidP="008E1A2F">
      <w:pPr>
        <w:spacing w:after="120" w:line="320" w:lineRule="exact"/>
        <w:jc w:val="both"/>
        <w:rPr>
          <w:rFonts w:ascii="Calibri" w:hAnsi="Calibri" w:cs="Calibri"/>
          <w:b/>
          <w:bCs/>
          <w:sz w:val="26"/>
          <w:szCs w:val="26"/>
        </w:rPr>
      </w:pPr>
    </w:p>
    <w:p w14:paraId="0E392BF1" w14:textId="77777777" w:rsidR="00206AAE" w:rsidRPr="00A25554" w:rsidRDefault="00206AAE" w:rsidP="008E1A2F">
      <w:pPr>
        <w:spacing w:after="120" w:line="320" w:lineRule="exact"/>
        <w:jc w:val="both"/>
        <w:rPr>
          <w:rFonts w:ascii="Calibri" w:hAnsi="Calibri" w:cs="Calibri"/>
          <w:b/>
          <w:bCs/>
          <w:caps/>
          <w:sz w:val="26"/>
          <w:szCs w:val="26"/>
        </w:rPr>
      </w:pPr>
      <w:r w:rsidRPr="00A25554">
        <w:rPr>
          <w:rFonts w:ascii="Calibri" w:hAnsi="Calibri" w:cs="Calibri"/>
          <w:b/>
          <w:bCs/>
          <w:caps/>
          <w:sz w:val="26"/>
          <w:szCs w:val="26"/>
        </w:rPr>
        <w:t xml:space="preserve">Rührt das Kind nicht an </w:t>
      </w:r>
    </w:p>
    <w:p w14:paraId="0C2C6299" w14:textId="5073B2DA" w:rsidR="008E1A2F" w:rsidRPr="00A25554" w:rsidRDefault="00206AAE" w:rsidP="008E1A2F">
      <w:pPr>
        <w:spacing w:after="120" w:line="320" w:lineRule="exact"/>
        <w:jc w:val="both"/>
        <w:rPr>
          <w:rFonts w:ascii="Calibri" w:hAnsi="Calibri" w:cs="Calibri"/>
          <w:sz w:val="26"/>
          <w:szCs w:val="26"/>
        </w:rPr>
      </w:pPr>
      <w:r w:rsidRPr="00A25554">
        <w:rPr>
          <w:rFonts w:ascii="Calibri" w:hAnsi="Calibri" w:cs="Calibri"/>
          <w:i/>
          <w:iCs/>
          <w:sz w:val="26"/>
          <w:szCs w:val="26"/>
        </w:rPr>
        <w:t>Da bei der Generalversammlung Änderungen de</w:t>
      </w:r>
      <w:r w:rsidR="00F96ACD" w:rsidRPr="00A25554">
        <w:rPr>
          <w:rFonts w:ascii="Calibri" w:hAnsi="Calibri" w:cs="Calibri"/>
          <w:i/>
          <w:iCs/>
          <w:sz w:val="26"/>
          <w:szCs w:val="26"/>
        </w:rPr>
        <w:t>s</w:t>
      </w:r>
      <w:r w:rsidRPr="00A25554">
        <w:rPr>
          <w:rFonts w:ascii="Calibri" w:hAnsi="Calibri" w:cs="Calibri"/>
          <w:i/>
          <w:iCs/>
          <w:sz w:val="26"/>
          <w:szCs w:val="26"/>
        </w:rPr>
        <w:t xml:space="preserve"> </w:t>
      </w:r>
      <w:r w:rsidR="00F57317" w:rsidRPr="00A25554">
        <w:rPr>
          <w:rFonts w:ascii="Calibri" w:hAnsi="Calibri" w:cs="Calibri"/>
          <w:i/>
          <w:iCs/>
          <w:sz w:val="26"/>
          <w:szCs w:val="26"/>
        </w:rPr>
        <w:t>Statut</w:t>
      </w:r>
      <w:r w:rsidR="00F96ACD" w:rsidRPr="00A25554">
        <w:rPr>
          <w:rFonts w:ascii="Calibri" w:hAnsi="Calibri" w:cs="Calibri"/>
          <w:i/>
          <w:iCs/>
          <w:sz w:val="26"/>
          <w:szCs w:val="26"/>
        </w:rPr>
        <w:t>s</w:t>
      </w:r>
      <w:r w:rsidRPr="00A25554">
        <w:rPr>
          <w:rFonts w:ascii="Calibri" w:hAnsi="Calibri" w:cs="Calibri"/>
          <w:i/>
          <w:iCs/>
          <w:sz w:val="26"/>
          <w:szCs w:val="26"/>
        </w:rPr>
        <w:t xml:space="preserve"> vorgesehen sind, würde ich gerne wissen, welche Teile geändert werden können, </w:t>
      </w:r>
      <w:r w:rsidR="00484D19" w:rsidRPr="00A25554">
        <w:rPr>
          <w:rFonts w:ascii="Calibri" w:hAnsi="Calibri" w:cs="Calibri"/>
          <w:i/>
          <w:iCs/>
          <w:sz w:val="26"/>
          <w:szCs w:val="26"/>
        </w:rPr>
        <w:t xml:space="preserve">unter Berücksichtigung </w:t>
      </w:r>
      <w:r w:rsidR="00E34F31" w:rsidRPr="00A25554">
        <w:rPr>
          <w:rFonts w:ascii="Calibri" w:hAnsi="Calibri" w:cs="Calibri"/>
          <w:i/>
          <w:iCs/>
          <w:sz w:val="26"/>
          <w:szCs w:val="26"/>
        </w:rPr>
        <w:t>dessen</w:t>
      </w:r>
      <w:r w:rsidR="00804C73" w:rsidRPr="00A25554">
        <w:rPr>
          <w:rFonts w:ascii="Calibri" w:hAnsi="Calibri" w:cs="Calibri"/>
          <w:i/>
          <w:iCs/>
          <w:sz w:val="26"/>
          <w:szCs w:val="26"/>
        </w:rPr>
        <w:t>,</w:t>
      </w:r>
      <w:r w:rsidR="00E34F31" w:rsidRPr="00A25554">
        <w:rPr>
          <w:rFonts w:ascii="Calibri" w:hAnsi="Calibri" w:cs="Calibri"/>
          <w:i/>
          <w:iCs/>
          <w:sz w:val="26"/>
          <w:szCs w:val="26"/>
        </w:rPr>
        <w:t xml:space="preserve"> dass </w:t>
      </w:r>
      <w:r w:rsidRPr="00A25554">
        <w:rPr>
          <w:rFonts w:ascii="Calibri" w:hAnsi="Calibri" w:cs="Calibri"/>
          <w:i/>
          <w:iCs/>
          <w:sz w:val="26"/>
          <w:szCs w:val="26"/>
        </w:rPr>
        <w:t>Chiara gesagt hat: „Rührt das Kind nicht an“.</w:t>
      </w:r>
    </w:p>
    <w:p w14:paraId="1DCF4D1E" w14:textId="15534A4C" w:rsidR="008E1A2F" w:rsidRPr="00A25554" w:rsidRDefault="008E1A2F" w:rsidP="008E1A2F">
      <w:pPr>
        <w:spacing w:after="120" w:line="320" w:lineRule="exact"/>
        <w:jc w:val="both"/>
        <w:rPr>
          <w:rFonts w:ascii="Calibri" w:hAnsi="Calibri" w:cs="Calibri"/>
          <w:sz w:val="26"/>
          <w:szCs w:val="26"/>
        </w:rPr>
      </w:pPr>
      <w:r w:rsidRPr="00A25554">
        <w:rPr>
          <w:rFonts w:ascii="Calibri" w:hAnsi="Calibri" w:cs="Calibri"/>
          <w:b/>
          <w:bCs/>
          <w:i/>
          <w:iCs/>
          <w:sz w:val="26"/>
          <w:szCs w:val="26"/>
        </w:rPr>
        <w:t xml:space="preserve">Adriana </w:t>
      </w:r>
      <w:proofErr w:type="spellStart"/>
      <w:r w:rsidRPr="00A25554">
        <w:rPr>
          <w:rFonts w:ascii="Calibri" w:hAnsi="Calibri" w:cs="Calibri"/>
          <w:b/>
          <w:bCs/>
          <w:i/>
          <w:iCs/>
          <w:sz w:val="26"/>
          <w:szCs w:val="26"/>
        </w:rPr>
        <w:t>Cosseddu</w:t>
      </w:r>
      <w:proofErr w:type="spellEnd"/>
      <w:r w:rsidRPr="00A25554">
        <w:rPr>
          <w:rFonts w:ascii="Calibri" w:hAnsi="Calibri" w:cs="Calibri"/>
          <w:sz w:val="26"/>
          <w:szCs w:val="26"/>
        </w:rPr>
        <w:t xml:space="preserve">: </w:t>
      </w:r>
      <w:r w:rsidR="00D07004" w:rsidRPr="00A25554">
        <w:rPr>
          <w:rFonts w:ascii="Calibri" w:hAnsi="Calibri" w:cs="Calibri"/>
          <w:sz w:val="26"/>
          <w:szCs w:val="26"/>
        </w:rPr>
        <w:t xml:space="preserve">Diese Frage ist nicht leicht zu beantworten, denn </w:t>
      </w:r>
      <w:r w:rsidR="00F96ACD" w:rsidRPr="00A25554">
        <w:rPr>
          <w:rFonts w:ascii="Calibri" w:hAnsi="Calibri" w:cs="Calibri"/>
          <w:sz w:val="26"/>
          <w:szCs w:val="26"/>
        </w:rPr>
        <w:t xml:space="preserve">im </w:t>
      </w:r>
      <w:r w:rsidR="00DE7E4C" w:rsidRPr="00A25554">
        <w:rPr>
          <w:rFonts w:ascii="Calibri" w:hAnsi="Calibri" w:cs="Calibri"/>
          <w:sz w:val="26"/>
          <w:szCs w:val="26"/>
        </w:rPr>
        <w:t xml:space="preserve">Allgemeinen </w:t>
      </w:r>
      <w:r w:rsidR="00F96ACD" w:rsidRPr="00A25554">
        <w:rPr>
          <w:rFonts w:ascii="Calibri" w:hAnsi="Calibri" w:cs="Calibri"/>
          <w:sz w:val="26"/>
          <w:szCs w:val="26"/>
        </w:rPr>
        <w:t>Statut</w:t>
      </w:r>
      <w:r w:rsidR="00D07004" w:rsidRPr="00A25554">
        <w:rPr>
          <w:rFonts w:ascii="Calibri" w:hAnsi="Calibri" w:cs="Calibri"/>
          <w:sz w:val="26"/>
          <w:szCs w:val="26"/>
        </w:rPr>
        <w:t xml:space="preserve"> ist das Charisma, </w:t>
      </w:r>
      <w:r w:rsidR="007C487A" w:rsidRPr="00A25554">
        <w:rPr>
          <w:rFonts w:ascii="Calibri" w:hAnsi="Calibri" w:cs="Calibri"/>
          <w:sz w:val="26"/>
          <w:szCs w:val="26"/>
        </w:rPr>
        <w:t>aus dem das Werk entstanden ist</w:t>
      </w:r>
      <w:r w:rsidR="00D07004" w:rsidRPr="00A25554">
        <w:rPr>
          <w:rFonts w:ascii="Calibri" w:hAnsi="Calibri" w:cs="Calibri"/>
          <w:sz w:val="26"/>
          <w:szCs w:val="26"/>
        </w:rPr>
        <w:t xml:space="preserve">, mit dem </w:t>
      </w:r>
      <w:r w:rsidR="009E4EEF" w:rsidRPr="00A25554">
        <w:rPr>
          <w:rFonts w:ascii="Calibri" w:hAnsi="Calibri" w:cs="Calibri"/>
          <w:sz w:val="26"/>
          <w:szCs w:val="26"/>
        </w:rPr>
        <w:t>rechtlichen</w:t>
      </w:r>
      <w:r w:rsidR="00D07004" w:rsidRPr="00A25554">
        <w:rPr>
          <w:rFonts w:ascii="Calibri" w:hAnsi="Calibri" w:cs="Calibri"/>
          <w:sz w:val="26"/>
          <w:szCs w:val="26"/>
        </w:rPr>
        <w:t xml:space="preserve"> Aspekt verwoben</w:t>
      </w:r>
      <w:r w:rsidR="00494505" w:rsidRPr="00A25554">
        <w:rPr>
          <w:rFonts w:ascii="Calibri" w:hAnsi="Calibri" w:cs="Calibri"/>
          <w:sz w:val="26"/>
          <w:szCs w:val="26"/>
        </w:rPr>
        <w:t xml:space="preserve">. </w:t>
      </w:r>
      <w:r w:rsidR="008C3CFF" w:rsidRPr="00A25554">
        <w:rPr>
          <w:rFonts w:ascii="Calibri" w:hAnsi="Calibri" w:cs="Calibri"/>
          <w:sz w:val="26"/>
          <w:szCs w:val="26"/>
        </w:rPr>
        <w:t xml:space="preserve">Und zwar nicht nur, weil es sich in </w:t>
      </w:r>
      <w:r w:rsidR="00C63AEF" w:rsidRPr="00A25554">
        <w:rPr>
          <w:rFonts w:ascii="Calibri" w:hAnsi="Calibri" w:cs="Calibri"/>
          <w:sz w:val="26"/>
          <w:szCs w:val="26"/>
        </w:rPr>
        <w:t>Normen</w:t>
      </w:r>
      <w:r w:rsidR="008C3CFF" w:rsidRPr="00A25554">
        <w:rPr>
          <w:rFonts w:ascii="Calibri" w:hAnsi="Calibri" w:cs="Calibri"/>
          <w:sz w:val="26"/>
          <w:szCs w:val="26"/>
        </w:rPr>
        <w:t xml:space="preserve"> ausdrücken muss, sondern auch, weil man sich auf </w:t>
      </w:r>
      <w:r w:rsidR="00FB04EF" w:rsidRPr="00A25554">
        <w:rPr>
          <w:rFonts w:ascii="Calibri" w:hAnsi="Calibri" w:cs="Calibri"/>
          <w:sz w:val="26"/>
          <w:szCs w:val="26"/>
        </w:rPr>
        <w:t xml:space="preserve">die </w:t>
      </w:r>
      <w:r w:rsidR="008C3CFF" w:rsidRPr="00A25554">
        <w:rPr>
          <w:rFonts w:ascii="Calibri" w:hAnsi="Calibri" w:cs="Calibri"/>
          <w:sz w:val="26"/>
          <w:szCs w:val="26"/>
        </w:rPr>
        <w:t>bestehende</w:t>
      </w:r>
      <w:r w:rsidR="0045720D" w:rsidRPr="00A25554">
        <w:rPr>
          <w:rFonts w:ascii="Calibri" w:hAnsi="Calibri" w:cs="Calibri"/>
          <w:sz w:val="26"/>
          <w:szCs w:val="26"/>
        </w:rPr>
        <w:t>n</w:t>
      </w:r>
      <w:r w:rsidR="008C3CFF" w:rsidRPr="00A25554">
        <w:rPr>
          <w:rFonts w:ascii="Calibri" w:hAnsi="Calibri" w:cs="Calibri"/>
          <w:sz w:val="26"/>
          <w:szCs w:val="26"/>
        </w:rPr>
        <w:t xml:space="preserve"> Rechtsinstrumente stützen muss.</w:t>
      </w:r>
      <w:r w:rsidR="00D07004" w:rsidRPr="00A25554">
        <w:rPr>
          <w:rFonts w:ascii="Calibri" w:hAnsi="Calibri" w:cs="Calibri"/>
          <w:sz w:val="26"/>
          <w:szCs w:val="26"/>
        </w:rPr>
        <w:t xml:space="preserve"> So ist z.B. die Generalversammlung, die </w:t>
      </w:r>
      <w:r w:rsidR="00705CF1" w:rsidRPr="00A25554">
        <w:rPr>
          <w:rFonts w:ascii="Calibri" w:hAnsi="Calibri" w:cs="Calibri"/>
          <w:sz w:val="26"/>
          <w:szCs w:val="26"/>
        </w:rPr>
        <w:t>die</w:t>
      </w:r>
      <w:r w:rsidR="00D07004" w:rsidRPr="00A25554">
        <w:rPr>
          <w:rFonts w:ascii="Calibri" w:hAnsi="Calibri" w:cs="Calibri"/>
          <w:sz w:val="26"/>
          <w:szCs w:val="26"/>
        </w:rPr>
        <w:t xml:space="preserve"> Präsident</w:t>
      </w:r>
      <w:r w:rsidR="00705CF1" w:rsidRPr="00A25554">
        <w:rPr>
          <w:rFonts w:ascii="Calibri" w:hAnsi="Calibri" w:cs="Calibri"/>
          <w:sz w:val="26"/>
          <w:szCs w:val="26"/>
        </w:rPr>
        <w:t>i</w:t>
      </w:r>
      <w:r w:rsidR="00D07004" w:rsidRPr="00A25554">
        <w:rPr>
          <w:rFonts w:ascii="Calibri" w:hAnsi="Calibri" w:cs="Calibri"/>
          <w:sz w:val="26"/>
          <w:szCs w:val="26"/>
        </w:rPr>
        <w:t xml:space="preserve">n, den Ko-Präsidenten und die </w:t>
      </w:r>
      <w:r w:rsidR="00DE7E4C" w:rsidRPr="00A25554">
        <w:rPr>
          <w:rFonts w:ascii="Calibri" w:hAnsi="Calibri" w:cs="Calibri"/>
          <w:sz w:val="26"/>
          <w:szCs w:val="26"/>
        </w:rPr>
        <w:t>Berater</w:t>
      </w:r>
      <w:r w:rsidR="00D07004" w:rsidRPr="00A25554">
        <w:rPr>
          <w:rFonts w:ascii="Calibri" w:hAnsi="Calibri" w:cs="Calibri"/>
          <w:sz w:val="26"/>
          <w:szCs w:val="26"/>
        </w:rPr>
        <w:t xml:space="preserve"> wählt, die </w:t>
      </w:r>
      <w:r w:rsidR="003B2BC7" w:rsidRPr="00A25554">
        <w:rPr>
          <w:rFonts w:ascii="Calibri" w:hAnsi="Calibri" w:cs="Calibri"/>
          <w:sz w:val="26"/>
          <w:szCs w:val="26"/>
        </w:rPr>
        <w:t>das Zentrum</w:t>
      </w:r>
      <w:r w:rsidR="00D07004" w:rsidRPr="00A25554">
        <w:rPr>
          <w:rFonts w:ascii="Calibri" w:hAnsi="Calibri" w:cs="Calibri"/>
          <w:sz w:val="26"/>
          <w:szCs w:val="26"/>
        </w:rPr>
        <w:t xml:space="preserve"> des Werkes bilden, ein von der Kirche </w:t>
      </w:r>
      <w:r w:rsidR="00B506B1" w:rsidRPr="00A25554">
        <w:rPr>
          <w:rFonts w:ascii="Calibri" w:hAnsi="Calibri" w:cs="Calibri"/>
          <w:sz w:val="26"/>
          <w:szCs w:val="26"/>
        </w:rPr>
        <w:t>übernommenes</w:t>
      </w:r>
      <w:r w:rsidR="00D07004" w:rsidRPr="00A25554">
        <w:rPr>
          <w:rFonts w:ascii="Calibri" w:hAnsi="Calibri" w:cs="Calibri"/>
          <w:sz w:val="26"/>
          <w:szCs w:val="26"/>
        </w:rPr>
        <w:t xml:space="preserve"> Leitungsorgan. Wenn </w:t>
      </w:r>
      <w:r w:rsidR="00941191" w:rsidRPr="00A25554">
        <w:rPr>
          <w:rFonts w:ascii="Calibri" w:hAnsi="Calibri" w:cs="Calibri"/>
          <w:sz w:val="26"/>
          <w:szCs w:val="26"/>
        </w:rPr>
        <w:t xml:space="preserve">dagegen </w:t>
      </w:r>
      <w:r w:rsidR="00DE7E4C" w:rsidRPr="00A25554">
        <w:rPr>
          <w:rFonts w:ascii="Calibri" w:hAnsi="Calibri" w:cs="Calibri"/>
          <w:sz w:val="26"/>
          <w:szCs w:val="26"/>
        </w:rPr>
        <w:t>im</w:t>
      </w:r>
      <w:r w:rsidR="00D07004" w:rsidRPr="00A25554">
        <w:rPr>
          <w:rFonts w:ascii="Calibri" w:hAnsi="Calibri" w:cs="Calibri"/>
          <w:sz w:val="26"/>
          <w:szCs w:val="26"/>
        </w:rPr>
        <w:t xml:space="preserve"> </w:t>
      </w:r>
      <w:r w:rsidR="00F57317" w:rsidRPr="00A25554">
        <w:rPr>
          <w:rFonts w:ascii="Calibri" w:hAnsi="Calibri" w:cs="Calibri"/>
          <w:sz w:val="26"/>
          <w:szCs w:val="26"/>
        </w:rPr>
        <w:t>Statut</w:t>
      </w:r>
      <w:r w:rsidR="00D07004" w:rsidRPr="00A25554">
        <w:rPr>
          <w:rFonts w:ascii="Calibri" w:hAnsi="Calibri" w:cs="Calibri"/>
          <w:sz w:val="26"/>
          <w:szCs w:val="26"/>
        </w:rPr>
        <w:t xml:space="preserve"> z.B. die konkreten Aspekte des Lebens durch</w:t>
      </w:r>
      <w:r w:rsidR="00DE7E4C" w:rsidRPr="00A25554">
        <w:rPr>
          <w:rFonts w:ascii="Calibri" w:hAnsi="Calibri" w:cs="Calibri"/>
          <w:sz w:val="26"/>
          <w:szCs w:val="26"/>
        </w:rPr>
        <w:t xml:space="preserve"> die</w:t>
      </w:r>
      <w:r w:rsidR="00D07004" w:rsidRPr="00A25554">
        <w:rPr>
          <w:rFonts w:ascii="Calibri" w:hAnsi="Calibri" w:cs="Calibri"/>
          <w:sz w:val="26"/>
          <w:szCs w:val="26"/>
        </w:rPr>
        <w:t xml:space="preserve"> „Farben“ </w:t>
      </w:r>
      <w:r w:rsidR="007C487A" w:rsidRPr="00A25554">
        <w:rPr>
          <w:rFonts w:ascii="Calibri" w:hAnsi="Calibri" w:cs="Calibri"/>
          <w:sz w:val="26"/>
          <w:szCs w:val="26"/>
        </w:rPr>
        <w:t xml:space="preserve">erklärt werden </w:t>
      </w:r>
      <w:r w:rsidR="00E6231E" w:rsidRPr="00A25554">
        <w:rPr>
          <w:rFonts w:ascii="Calibri" w:hAnsi="Calibri" w:cs="Calibri"/>
          <w:sz w:val="26"/>
          <w:szCs w:val="26"/>
        </w:rPr>
        <w:t xml:space="preserve">– </w:t>
      </w:r>
      <w:r w:rsidR="00D07004" w:rsidRPr="00A25554">
        <w:rPr>
          <w:rFonts w:ascii="Calibri" w:hAnsi="Calibri" w:cs="Calibri"/>
          <w:sz w:val="26"/>
          <w:szCs w:val="26"/>
        </w:rPr>
        <w:t>als Ausdrucksformen der Liebe, der wahren christlichen Agape</w:t>
      </w:r>
      <w:r w:rsidR="007C487A" w:rsidRPr="00A25554">
        <w:rPr>
          <w:rFonts w:ascii="Calibri" w:hAnsi="Calibri" w:cs="Calibri"/>
          <w:sz w:val="26"/>
          <w:szCs w:val="26"/>
        </w:rPr>
        <w:t xml:space="preserve"> </w:t>
      </w:r>
      <w:r w:rsidR="00F12ED2" w:rsidRPr="00A25554">
        <w:rPr>
          <w:rFonts w:ascii="Calibri" w:hAnsi="Calibri" w:cs="Calibri"/>
          <w:sz w:val="26"/>
          <w:szCs w:val="26"/>
        </w:rPr>
        <w:t>–</w:t>
      </w:r>
      <w:r w:rsidR="00D07004" w:rsidRPr="00A25554">
        <w:rPr>
          <w:rFonts w:ascii="Calibri" w:hAnsi="Calibri" w:cs="Calibri"/>
          <w:sz w:val="26"/>
          <w:szCs w:val="26"/>
        </w:rPr>
        <w:t xml:space="preserve">, so ist dies </w:t>
      </w:r>
      <w:r w:rsidR="007C487A" w:rsidRPr="00A25554">
        <w:rPr>
          <w:rFonts w:ascii="Calibri" w:hAnsi="Calibri" w:cs="Calibri"/>
          <w:sz w:val="26"/>
          <w:szCs w:val="26"/>
        </w:rPr>
        <w:t xml:space="preserve">ganz </w:t>
      </w:r>
      <w:r w:rsidR="00D84FDF" w:rsidRPr="00A25554">
        <w:rPr>
          <w:rFonts w:ascii="Calibri" w:hAnsi="Calibri" w:cs="Calibri"/>
          <w:sz w:val="26"/>
          <w:szCs w:val="26"/>
        </w:rPr>
        <w:t xml:space="preserve">und gar </w:t>
      </w:r>
      <w:r w:rsidR="007C487A" w:rsidRPr="00A25554">
        <w:rPr>
          <w:rFonts w:ascii="Calibri" w:hAnsi="Calibri" w:cs="Calibri"/>
          <w:sz w:val="26"/>
          <w:szCs w:val="26"/>
        </w:rPr>
        <w:t>Ausdruck des</w:t>
      </w:r>
      <w:r w:rsidR="00D07004" w:rsidRPr="00A25554">
        <w:rPr>
          <w:rFonts w:ascii="Calibri" w:hAnsi="Calibri" w:cs="Calibri"/>
          <w:sz w:val="26"/>
          <w:szCs w:val="26"/>
        </w:rPr>
        <w:t xml:space="preserve"> Charisma</w:t>
      </w:r>
      <w:r w:rsidR="007C487A" w:rsidRPr="00A25554">
        <w:rPr>
          <w:rFonts w:ascii="Calibri" w:hAnsi="Calibri" w:cs="Calibri"/>
          <w:sz w:val="26"/>
          <w:szCs w:val="26"/>
        </w:rPr>
        <w:t>s</w:t>
      </w:r>
      <w:r w:rsidR="00D07004" w:rsidRPr="00A25554">
        <w:rPr>
          <w:rFonts w:ascii="Calibri" w:hAnsi="Calibri" w:cs="Calibri"/>
          <w:sz w:val="26"/>
          <w:szCs w:val="26"/>
        </w:rPr>
        <w:t>.</w:t>
      </w:r>
    </w:p>
    <w:p w14:paraId="34CE40F4" w14:textId="2563007B" w:rsidR="008E1A2F" w:rsidRPr="00A25554" w:rsidRDefault="00AE216A" w:rsidP="008E1A2F">
      <w:pPr>
        <w:spacing w:after="120" w:line="320" w:lineRule="exact"/>
        <w:jc w:val="both"/>
        <w:rPr>
          <w:rFonts w:ascii="Calibri" w:hAnsi="Calibri" w:cs="Calibri"/>
          <w:sz w:val="26"/>
          <w:szCs w:val="26"/>
        </w:rPr>
      </w:pPr>
      <w:r w:rsidRPr="00A25554">
        <w:rPr>
          <w:rFonts w:ascii="Calibri" w:hAnsi="Calibri" w:cs="Calibri"/>
          <w:sz w:val="26"/>
          <w:szCs w:val="26"/>
        </w:rPr>
        <w:t xml:space="preserve">Welche Teile </w:t>
      </w:r>
      <w:r w:rsidR="00F96ACD" w:rsidRPr="00A25554">
        <w:rPr>
          <w:rFonts w:ascii="Calibri" w:hAnsi="Calibri" w:cs="Calibri"/>
          <w:sz w:val="26"/>
          <w:szCs w:val="26"/>
        </w:rPr>
        <w:t>des</w:t>
      </w:r>
      <w:r w:rsidRPr="00A25554">
        <w:rPr>
          <w:rFonts w:ascii="Calibri" w:hAnsi="Calibri" w:cs="Calibri"/>
          <w:sz w:val="26"/>
          <w:szCs w:val="26"/>
        </w:rPr>
        <w:t xml:space="preserve"> </w:t>
      </w:r>
      <w:r w:rsidR="00F57317" w:rsidRPr="00A25554">
        <w:rPr>
          <w:rFonts w:ascii="Calibri" w:hAnsi="Calibri" w:cs="Calibri"/>
          <w:sz w:val="26"/>
          <w:szCs w:val="26"/>
        </w:rPr>
        <w:t>Statut</w:t>
      </w:r>
      <w:r w:rsidR="00F96ACD" w:rsidRPr="00A25554">
        <w:rPr>
          <w:rFonts w:ascii="Calibri" w:hAnsi="Calibri" w:cs="Calibri"/>
          <w:sz w:val="26"/>
          <w:szCs w:val="26"/>
        </w:rPr>
        <w:t>s</w:t>
      </w:r>
      <w:r w:rsidRPr="00A25554">
        <w:rPr>
          <w:rFonts w:ascii="Calibri" w:hAnsi="Calibri" w:cs="Calibri"/>
          <w:sz w:val="26"/>
          <w:szCs w:val="26"/>
        </w:rPr>
        <w:t xml:space="preserve"> können </w:t>
      </w:r>
      <w:r w:rsidR="00DE7E4C" w:rsidRPr="00A25554">
        <w:rPr>
          <w:rFonts w:ascii="Calibri" w:hAnsi="Calibri" w:cs="Calibri"/>
          <w:sz w:val="26"/>
          <w:szCs w:val="26"/>
        </w:rPr>
        <w:t xml:space="preserve">also </w:t>
      </w:r>
      <w:r w:rsidRPr="00A25554">
        <w:rPr>
          <w:rFonts w:ascii="Calibri" w:hAnsi="Calibri" w:cs="Calibri"/>
          <w:sz w:val="26"/>
          <w:szCs w:val="26"/>
        </w:rPr>
        <w:t xml:space="preserve">geändert werden? Das wurde </w:t>
      </w:r>
      <w:r w:rsidR="00D84FDF" w:rsidRPr="00A25554">
        <w:rPr>
          <w:rFonts w:ascii="Calibri" w:hAnsi="Calibri" w:cs="Calibri"/>
          <w:sz w:val="26"/>
          <w:szCs w:val="26"/>
        </w:rPr>
        <w:t>bereits</w:t>
      </w:r>
      <w:r w:rsidRPr="00A25554">
        <w:rPr>
          <w:rFonts w:ascii="Calibri" w:hAnsi="Calibri" w:cs="Calibri"/>
          <w:sz w:val="26"/>
          <w:szCs w:val="26"/>
        </w:rPr>
        <w:t xml:space="preserve"> bei der Beantwortung anderer Fragen gesagt</w:t>
      </w:r>
      <w:r w:rsidR="00DE7E4C" w:rsidRPr="00A25554">
        <w:rPr>
          <w:rFonts w:ascii="Calibri" w:hAnsi="Calibri" w:cs="Calibri"/>
          <w:sz w:val="26"/>
          <w:szCs w:val="26"/>
        </w:rPr>
        <w:t xml:space="preserve">. </w:t>
      </w:r>
      <w:r w:rsidR="009900E0" w:rsidRPr="00A25554">
        <w:rPr>
          <w:rFonts w:ascii="Calibri" w:hAnsi="Calibri" w:cs="Calibri"/>
          <w:sz w:val="26"/>
          <w:szCs w:val="26"/>
        </w:rPr>
        <w:t>Erinnern wir uns daran</w:t>
      </w:r>
      <w:r w:rsidR="00DE7E4C" w:rsidRPr="00A25554">
        <w:rPr>
          <w:rFonts w:ascii="Calibri" w:hAnsi="Calibri" w:cs="Calibri"/>
          <w:sz w:val="26"/>
          <w:szCs w:val="26"/>
        </w:rPr>
        <w:t>, dass</w:t>
      </w:r>
      <w:r w:rsidRPr="00A25554">
        <w:rPr>
          <w:rFonts w:ascii="Calibri" w:hAnsi="Calibri" w:cs="Calibri"/>
          <w:sz w:val="26"/>
          <w:szCs w:val="26"/>
        </w:rPr>
        <w:t xml:space="preserve"> Chiara selbst 2007 d</w:t>
      </w:r>
      <w:r w:rsidR="00DE7E4C" w:rsidRPr="00A25554">
        <w:rPr>
          <w:rFonts w:ascii="Calibri" w:hAnsi="Calibri" w:cs="Calibri"/>
          <w:sz w:val="26"/>
          <w:szCs w:val="26"/>
        </w:rPr>
        <w:t>as</w:t>
      </w:r>
      <w:r w:rsidRPr="00A25554">
        <w:rPr>
          <w:rFonts w:ascii="Calibri" w:hAnsi="Calibri" w:cs="Calibri"/>
          <w:sz w:val="26"/>
          <w:szCs w:val="26"/>
        </w:rPr>
        <w:t xml:space="preserve"> </w:t>
      </w:r>
      <w:r w:rsidR="00F96ACD" w:rsidRPr="00A25554">
        <w:rPr>
          <w:rFonts w:ascii="Calibri" w:hAnsi="Calibri" w:cs="Calibri"/>
          <w:sz w:val="26"/>
          <w:szCs w:val="26"/>
        </w:rPr>
        <w:t>Allgemeine Statut</w:t>
      </w:r>
      <w:r w:rsidRPr="00A25554">
        <w:rPr>
          <w:rFonts w:ascii="Calibri" w:hAnsi="Calibri" w:cs="Calibri"/>
          <w:sz w:val="26"/>
          <w:szCs w:val="26"/>
        </w:rPr>
        <w:t xml:space="preserve"> aktualisiert</w:t>
      </w:r>
      <w:r w:rsidR="00DE7E4C" w:rsidRPr="00A25554">
        <w:rPr>
          <w:rFonts w:ascii="Calibri" w:hAnsi="Calibri" w:cs="Calibri"/>
          <w:sz w:val="26"/>
          <w:szCs w:val="26"/>
        </w:rPr>
        <w:t xml:space="preserve"> hat</w:t>
      </w:r>
      <w:r w:rsidRPr="00A25554">
        <w:rPr>
          <w:rFonts w:ascii="Calibri" w:hAnsi="Calibri" w:cs="Calibri"/>
          <w:sz w:val="26"/>
          <w:szCs w:val="26"/>
        </w:rPr>
        <w:t xml:space="preserve"> (d</w:t>
      </w:r>
      <w:r w:rsidR="00DE7E4C" w:rsidRPr="00A25554">
        <w:rPr>
          <w:rFonts w:ascii="Calibri" w:hAnsi="Calibri" w:cs="Calibri"/>
          <w:sz w:val="26"/>
          <w:szCs w:val="26"/>
        </w:rPr>
        <w:t>as</w:t>
      </w:r>
      <w:r w:rsidRPr="00A25554">
        <w:rPr>
          <w:rFonts w:ascii="Calibri" w:hAnsi="Calibri" w:cs="Calibri"/>
          <w:sz w:val="26"/>
          <w:szCs w:val="26"/>
        </w:rPr>
        <w:t xml:space="preserve"> erste</w:t>
      </w:r>
      <w:r w:rsidR="00DE7E4C" w:rsidRPr="00A25554">
        <w:rPr>
          <w:rFonts w:ascii="Calibri" w:hAnsi="Calibri" w:cs="Calibri"/>
          <w:sz w:val="26"/>
          <w:szCs w:val="26"/>
        </w:rPr>
        <w:t xml:space="preserve">, </w:t>
      </w:r>
      <w:r w:rsidR="00566EAD" w:rsidRPr="00A25554">
        <w:rPr>
          <w:rFonts w:ascii="Calibri" w:hAnsi="Calibri" w:cs="Calibri"/>
          <w:sz w:val="26"/>
          <w:szCs w:val="26"/>
        </w:rPr>
        <w:t xml:space="preserve">das </w:t>
      </w:r>
      <w:r w:rsidRPr="00A25554">
        <w:rPr>
          <w:rFonts w:ascii="Calibri" w:hAnsi="Calibri" w:cs="Calibri"/>
          <w:sz w:val="26"/>
          <w:szCs w:val="26"/>
        </w:rPr>
        <w:t>1990 approbiert</w:t>
      </w:r>
      <w:r w:rsidR="00566EAD" w:rsidRPr="00A25554">
        <w:rPr>
          <w:rFonts w:ascii="Calibri" w:hAnsi="Calibri" w:cs="Calibri"/>
          <w:sz w:val="26"/>
          <w:szCs w:val="26"/>
        </w:rPr>
        <w:t xml:space="preserve"> wurd</w:t>
      </w:r>
      <w:r w:rsidR="008C0BA8" w:rsidRPr="00A25554">
        <w:rPr>
          <w:rFonts w:ascii="Calibri" w:hAnsi="Calibri" w:cs="Calibri"/>
          <w:sz w:val="26"/>
          <w:szCs w:val="26"/>
        </w:rPr>
        <w:t>e</w:t>
      </w:r>
      <w:r w:rsidRPr="00A25554">
        <w:rPr>
          <w:rFonts w:ascii="Calibri" w:hAnsi="Calibri" w:cs="Calibri"/>
          <w:sz w:val="26"/>
          <w:szCs w:val="26"/>
        </w:rPr>
        <w:t>)</w:t>
      </w:r>
      <w:r w:rsidR="00DE7E4C" w:rsidRPr="00A25554">
        <w:rPr>
          <w:rFonts w:ascii="Calibri" w:hAnsi="Calibri" w:cs="Calibri"/>
          <w:sz w:val="26"/>
          <w:szCs w:val="26"/>
        </w:rPr>
        <w:t xml:space="preserve">. Die Änderung betraf </w:t>
      </w:r>
      <w:r w:rsidR="003809E3" w:rsidRPr="00A25554">
        <w:rPr>
          <w:rFonts w:ascii="Calibri" w:hAnsi="Calibri" w:cs="Calibri"/>
          <w:sz w:val="26"/>
          <w:szCs w:val="26"/>
        </w:rPr>
        <w:t>die</w:t>
      </w:r>
      <w:r w:rsidRPr="00A25554">
        <w:rPr>
          <w:rFonts w:ascii="Calibri" w:hAnsi="Calibri" w:cs="Calibri"/>
          <w:sz w:val="26"/>
          <w:szCs w:val="26"/>
        </w:rPr>
        <w:t xml:space="preserve"> Dialoge, </w:t>
      </w:r>
      <w:r w:rsidR="008443CC" w:rsidRPr="00A25554">
        <w:rPr>
          <w:rFonts w:ascii="Calibri" w:hAnsi="Calibri" w:cs="Calibri"/>
          <w:sz w:val="26"/>
          <w:szCs w:val="26"/>
        </w:rPr>
        <w:t xml:space="preserve">wie wir auf die </w:t>
      </w:r>
      <w:r w:rsidR="00536B63" w:rsidRPr="00A25554">
        <w:rPr>
          <w:rFonts w:ascii="Calibri" w:hAnsi="Calibri" w:cs="Calibri"/>
          <w:sz w:val="26"/>
          <w:szCs w:val="26"/>
        </w:rPr>
        <w:t xml:space="preserve">Begegnung mit den </w:t>
      </w:r>
      <w:r w:rsidR="008443CC" w:rsidRPr="00A25554">
        <w:rPr>
          <w:rFonts w:ascii="Calibri" w:hAnsi="Calibri" w:cs="Calibri"/>
          <w:sz w:val="26"/>
          <w:szCs w:val="26"/>
        </w:rPr>
        <w:t>Menschen zugehen</w:t>
      </w:r>
      <w:r w:rsidR="004B7D15" w:rsidRPr="00A25554">
        <w:rPr>
          <w:rFonts w:ascii="Calibri" w:hAnsi="Calibri" w:cs="Calibri"/>
          <w:sz w:val="26"/>
          <w:szCs w:val="26"/>
        </w:rPr>
        <w:t>;</w:t>
      </w:r>
      <w:r w:rsidR="000C1E39" w:rsidRPr="00A25554">
        <w:rPr>
          <w:rFonts w:ascii="Calibri" w:hAnsi="Calibri" w:cs="Calibri"/>
          <w:sz w:val="26"/>
          <w:szCs w:val="26"/>
        </w:rPr>
        <w:t xml:space="preserve"> </w:t>
      </w:r>
      <w:r w:rsidR="004D5B66" w:rsidRPr="00A25554">
        <w:rPr>
          <w:rFonts w:ascii="Calibri" w:hAnsi="Calibri" w:cs="Calibri"/>
          <w:sz w:val="26"/>
          <w:szCs w:val="26"/>
        </w:rPr>
        <w:t>d</w:t>
      </w:r>
      <w:r w:rsidR="00FC3D14" w:rsidRPr="00A25554">
        <w:rPr>
          <w:rFonts w:ascii="Calibri" w:hAnsi="Calibri" w:cs="Calibri"/>
          <w:sz w:val="26"/>
          <w:szCs w:val="26"/>
        </w:rPr>
        <w:t xml:space="preserve">ie </w:t>
      </w:r>
      <w:r w:rsidR="00FC3D14" w:rsidRPr="00A25554">
        <w:rPr>
          <w:rFonts w:ascii="Calibri" w:hAnsi="Calibri" w:cs="Calibri"/>
          <w:i/>
          <w:sz w:val="26"/>
          <w:szCs w:val="26"/>
        </w:rPr>
        <w:t>Aktivitäten mit Breitenwirkung</w:t>
      </w:r>
      <w:r w:rsidR="00FC3D14" w:rsidRPr="00A25554">
        <w:rPr>
          <w:rFonts w:ascii="Calibri" w:hAnsi="Calibri" w:cs="Calibri"/>
          <w:sz w:val="26"/>
          <w:szCs w:val="26"/>
        </w:rPr>
        <w:t xml:space="preserve"> </w:t>
      </w:r>
      <w:r w:rsidR="00566EAD" w:rsidRPr="00A25554">
        <w:rPr>
          <w:rFonts w:ascii="Calibri" w:hAnsi="Calibri" w:cs="Calibri"/>
          <w:sz w:val="26"/>
          <w:szCs w:val="26"/>
        </w:rPr>
        <w:t xml:space="preserve">hatten sich </w:t>
      </w:r>
      <w:r w:rsidRPr="00A25554">
        <w:rPr>
          <w:rFonts w:ascii="Calibri" w:hAnsi="Calibri" w:cs="Calibri"/>
          <w:sz w:val="26"/>
          <w:szCs w:val="26"/>
        </w:rPr>
        <w:t>entwickelt</w:t>
      </w:r>
      <w:r w:rsidR="00D0284D" w:rsidRPr="00A25554">
        <w:rPr>
          <w:rFonts w:ascii="Calibri" w:hAnsi="Calibri" w:cs="Calibri"/>
          <w:sz w:val="26"/>
          <w:szCs w:val="26"/>
        </w:rPr>
        <w:t>,</w:t>
      </w:r>
      <w:r w:rsidRPr="00A25554">
        <w:rPr>
          <w:rFonts w:ascii="Calibri" w:hAnsi="Calibri" w:cs="Calibri"/>
          <w:sz w:val="26"/>
          <w:szCs w:val="26"/>
        </w:rPr>
        <w:t xml:space="preserve"> und mit ih</w:t>
      </w:r>
      <w:r w:rsidR="00FC3D14" w:rsidRPr="00A25554">
        <w:rPr>
          <w:rFonts w:ascii="Calibri" w:hAnsi="Calibri" w:cs="Calibri"/>
          <w:sz w:val="26"/>
          <w:szCs w:val="26"/>
        </w:rPr>
        <w:t>nen</w:t>
      </w:r>
      <w:r w:rsidRPr="00A25554">
        <w:rPr>
          <w:rFonts w:ascii="Calibri" w:hAnsi="Calibri" w:cs="Calibri"/>
          <w:sz w:val="26"/>
          <w:szCs w:val="26"/>
        </w:rPr>
        <w:t xml:space="preserve"> wurde der Dialog „mit der Kultur und den </w:t>
      </w:r>
      <w:r w:rsidR="00FC3D14" w:rsidRPr="00A25554">
        <w:rPr>
          <w:rFonts w:ascii="Calibri" w:hAnsi="Calibri" w:cs="Calibri"/>
          <w:sz w:val="26"/>
          <w:szCs w:val="26"/>
        </w:rPr>
        <w:t>Lebens- und Wissensbereichen der M</w:t>
      </w:r>
      <w:r w:rsidRPr="00A25554">
        <w:rPr>
          <w:rFonts w:ascii="Calibri" w:hAnsi="Calibri" w:cs="Calibri"/>
          <w:sz w:val="26"/>
          <w:szCs w:val="26"/>
        </w:rPr>
        <w:t xml:space="preserve">enschen“ in </w:t>
      </w:r>
      <w:r w:rsidR="007B2A1A" w:rsidRPr="00A25554">
        <w:rPr>
          <w:rFonts w:ascii="Calibri" w:hAnsi="Calibri" w:cs="Calibri"/>
          <w:sz w:val="26"/>
          <w:szCs w:val="26"/>
        </w:rPr>
        <w:t>das</w:t>
      </w:r>
      <w:r w:rsidRPr="00A25554">
        <w:rPr>
          <w:rFonts w:ascii="Calibri" w:hAnsi="Calibri" w:cs="Calibri"/>
          <w:sz w:val="26"/>
          <w:szCs w:val="26"/>
        </w:rPr>
        <w:t xml:space="preserve"> </w:t>
      </w:r>
      <w:r w:rsidR="00F57317" w:rsidRPr="00A25554">
        <w:rPr>
          <w:rFonts w:ascii="Calibri" w:hAnsi="Calibri" w:cs="Calibri"/>
          <w:sz w:val="26"/>
          <w:szCs w:val="26"/>
        </w:rPr>
        <w:t>Statut</w:t>
      </w:r>
      <w:r w:rsidRPr="00A25554">
        <w:rPr>
          <w:rFonts w:ascii="Calibri" w:hAnsi="Calibri" w:cs="Calibri"/>
          <w:sz w:val="26"/>
          <w:szCs w:val="26"/>
        </w:rPr>
        <w:t xml:space="preserve"> aufgenommen [Art. 6 e) </w:t>
      </w:r>
      <w:r w:rsidR="00F97C20" w:rsidRPr="00A25554">
        <w:rPr>
          <w:rFonts w:ascii="Calibri" w:hAnsi="Calibri" w:cs="Calibri"/>
          <w:sz w:val="26"/>
          <w:szCs w:val="26"/>
        </w:rPr>
        <w:t>Allgem</w:t>
      </w:r>
      <w:r w:rsidR="00F14942" w:rsidRPr="00A25554">
        <w:rPr>
          <w:rFonts w:ascii="Calibri" w:hAnsi="Calibri" w:cs="Calibri"/>
          <w:sz w:val="26"/>
          <w:szCs w:val="26"/>
        </w:rPr>
        <w:t>eines</w:t>
      </w:r>
      <w:r w:rsidR="00F97C20" w:rsidRPr="00A25554">
        <w:rPr>
          <w:rFonts w:ascii="Calibri" w:hAnsi="Calibri" w:cs="Calibri"/>
          <w:sz w:val="26"/>
          <w:szCs w:val="26"/>
        </w:rPr>
        <w:t xml:space="preserve"> S</w:t>
      </w:r>
      <w:r w:rsidR="00D0284D" w:rsidRPr="00A25554">
        <w:rPr>
          <w:rFonts w:ascii="Calibri" w:hAnsi="Calibri" w:cs="Calibri"/>
          <w:sz w:val="26"/>
          <w:szCs w:val="26"/>
        </w:rPr>
        <w:t>tatut</w:t>
      </w:r>
      <w:r w:rsidRPr="00A25554">
        <w:rPr>
          <w:rFonts w:ascii="Calibri" w:hAnsi="Calibri" w:cs="Calibri"/>
          <w:sz w:val="26"/>
          <w:szCs w:val="26"/>
        </w:rPr>
        <w:t xml:space="preserve">]. Oder </w:t>
      </w:r>
      <w:r w:rsidR="00CE1D80" w:rsidRPr="00A25554">
        <w:rPr>
          <w:rFonts w:ascii="Calibri" w:hAnsi="Calibri" w:cs="Calibri"/>
          <w:sz w:val="26"/>
          <w:szCs w:val="26"/>
        </w:rPr>
        <w:t>denken</w:t>
      </w:r>
      <w:r w:rsidR="00BE6341">
        <w:rPr>
          <w:rFonts w:ascii="Calibri" w:hAnsi="Calibri" w:cs="Calibri"/>
          <w:sz w:val="26"/>
          <w:szCs w:val="26"/>
        </w:rPr>
        <w:t xml:space="preserve"> wir</w:t>
      </w:r>
      <w:r w:rsidR="00CE1D80" w:rsidRPr="00A25554">
        <w:rPr>
          <w:rFonts w:ascii="Calibri" w:hAnsi="Calibri" w:cs="Calibri"/>
          <w:sz w:val="26"/>
          <w:szCs w:val="26"/>
        </w:rPr>
        <w:t xml:space="preserve"> </w:t>
      </w:r>
      <w:r w:rsidR="00431F60" w:rsidRPr="00A25554">
        <w:rPr>
          <w:rFonts w:ascii="Calibri" w:hAnsi="Calibri" w:cs="Calibri"/>
          <w:sz w:val="26"/>
          <w:szCs w:val="26"/>
        </w:rPr>
        <w:t xml:space="preserve">daran, dass </w:t>
      </w:r>
      <w:r w:rsidR="005414DE" w:rsidRPr="00A25554">
        <w:rPr>
          <w:rFonts w:ascii="Calibri" w:hAnsi="Calibri" w:cs="Calibri"/>
          <w:sz w:val="26"/>
          <w:szCs w:val="26"/>
        </w:rPr>
        <w:t xml:space="preserve">– </w:t>
      </w:r>
      <w:r w:rsidR="004133B8" w:rsidRPr="00A25554">
        <w:rPr>
          <w:rFonts w:ascii="Calibri" w:hAnsi="Calibri" w:cs="Calibri"/>
          <w:sz w:val="26"/>
          <w:szCs w:val="26"/>
        </w:rPr>
        <w:t>ebenfalls im Statut von 20</w:t>
      </w:r>
      <w:r w:rsidR="00DB1B29" w:rsidRPr="00A25554">
        <w:rPr>
          <w:rFonts w:ascii="Calibri" w:hAnsi="Calibri" w:cs="Calibri"/>
          <w:sz w:val="26"/>
          <w:szCs w:val="26"/>
        </w:rPr>
        <w:t>07</w:t>
      </w:r>
      <w:r w:rsidR="005414DE" w:rsidRPr="00A25554">
        <w:rPr>
          <w:rFonts w:ascii="Calibri" w:hAnsi="Calibri" w:cs="Calibri"/>
          <w:sz w:val="26"/>
          <w:szCs w:val="26"/>
        </w:rPr>
        <w:t xml:space="preserve"> </w:t>
      </w:r>
      <w:r w:rsidR="002B420E" w:rsidRPr="00A25554">
        <w:rPr>
          <w:rFonts w:ascii="Calibri" w:hAnsi="Calibri" w:cs="Calibri"/>
          <w:sz w:val="26"/>
          <w:szCs w:val="26"/>
        </w:rPr>
        <w:t>–</w:t>
      </w:r>
      <w:r w:rsidR="005414DE" w:rsidRPr="00A25554">
        <w:rPr>
          <w:rFonts w:ascii="Calibri" w:hAnsi="Calibri" w:cs="Calibri"/>
          <w:sz w:val="26"/>
          <w:szCs w:val="26"/>
        </w:rPr>
        <w:t xml:space="preserve"> </w:t>
      </w:r>
      <w:r w:rsidR="00AB403E" w:rsidRPr="00A25554">
        <w:rPr>
          <w:rFonts w:ascii="Calibri" w:hAnsi="Calibri" w:cs="Calibri"/>
          <w:sz w:val="26"/>
          <w:szCs w:val="26"/>
        </w:rPr>
        <w:t>die</w:t>
      </w:r>
      <w:r w:rsidR="002B420E" w:rsidRPr="00A25554">
        <w:rPr>
          <w:rFonts w:ascii="Calibri" w:hAnsi="Calibri" w:cs="Calibri"/>
          <w:sz w:val="26"/>
          <w:szCs w:val="26"/>
        </w:rPr>
        <w:t xml:space="preserve"> </w:t>
      </w:r>
      <w:r w:rsidR="00431F60" w:rsidRPr="00A25554">
        <w:rPr>
          <w:rFonts w:ascii="Calibri" w:hAnsi="Calibri" w:cs="Calibri"/>
          <w:sz w:val="26"/>
          <w:szCs w:val="26"/>
        </w:rPr>
        <w:t>Christen</w:t>
      </w:r>
      <w:r w:rsidR="00FC3D14" w:rsidRPr="00A25554">
        <w:rPr>
          <w:rFonts w:ascii="Calibri" w:hAnsi="Calibri" w:cs="Calibri"/>
          <w:sz w:val="26"/>
          <w:szCs w:val="26"/>
        </w:rPr>
        <w:t xml:space="preserve"> </w:t>
      </w:r>
      <w:r w:rsidR="00BE5233" w:rsidRPr="00A25554">
        <w:rPr>
          <w:rFonts w:ascii="Calibri" w:hAnsi="Calibri" w:cs="Calibri"/>
          <w:sz w:val="26"/>
          <w:szCs w:val="26"/>
        </w:rPr>
        <w:lastRenderedPageBreak/>
        <w:t xml:space="preserve">der </w:t>
      </w:r>
      <w:r w:rsidR="00FC3D14" w:rsidRPr="00A25554">
        <w:rPr>
          <w:rFonts w:ascii="Calibri" w:hAnsi="Calibri" w:cs="Calibri"/>
          <w:sz w:val="26"/>
          <w:szCs w:val="26"/>
        </w:rPr>
        <w:t>verschiedene</w:t>
      </w:r>
      <w:r w:rsidR="00BE5233" w:rsidRPr="00A25554">
        <w:rPr>
          <w:rFonts w:ascii="Calibri" w:hAnsi="Calibri" w:cs="Calibri"/>
          <w:sz w:val="26"/>
          <w:szCs w:val="26"/>
        </w:rPr>
        <w:t>n</w:t>
      </w:r>
      <w:r w:rsidR="00FC3D14" w:rsidRPr="00A25554">
        <w:rPr>
          <w:rFonts w:ascii="Calibri" w:hAnsi="Calibri" w:cs="Calibri"/>
          <w:sz w:val="26"/>
          <w:szCs w:val="26"/>
        </w:rPr>
        <w:t xml:space="preserve"> Kirchen und kirchlichen Gemeinschaften</w:t>
      </w:r>
      <w:r w:rsidR="00D135D9" w:rsidRPr="00A25554">
        <w:rPr>
          <w:rFonts w:ascii="Calibri" w:hAnsi="Calibri" w:cs="Calibri"/>
          <w:sz w:val="26"/>
          <w:szCs w:val="26"/>
        </w:rPr>
        <w:t xml:space="preserve"> bereits</w:t>
      </w:r>
      <w:r w:rsidRPr="00A25554">
        <w:rPr>
          <w:rFonts w:ascii="Calibri" w:hAnsi="Calibri" w:cs="Calibri"/>
          <w:sz w:val="26"/>
          <w:szCs w:val="26"/>
        </w:rPr>
        <w:t xml:space="preserve"> im Art. 1 </w:t>
      </w:r>
      <w:r w:rsidR="00FC3D14" w:rsidRPr="00A25554">
        <w:rPr>
          <w:rFonts w:ascii="Calibri" w:hAnsi="Calibri" w:cs="Calibri"/>
          <w:sz w:val="26"/>
          <w:szCs w:val="26"/>
        </w:rPr>
        <w:t>erwähnt werden</w:t>
      </w:r>
      <w:r w:rsidRPr="00A25554">
        <w:rPr>
          <w:rFonts w:ascii="Calibri" w:hAnsi="Calibri" w:cs="Calibri"/>
          <w:sz w:val="26"/>
          <w:szCs w:val="26"/>
        </w:rPr>
        <w:t xml:space="preserve">, auch wenn sie </w:t>
      </w:r>
      <w:r w:rsidR="00810B6A" w:rsidRPr="00A25554">
        <w:rPr>
          <w:rFonts w:ascii="Calibri" w:hAnsi="Calibri" w:cs="Calibri"/>
          <w:sz w:val="26"/>
          <w:szCs w:val="26"/>
        </w:rPr>
        <w:t>bereits</w:t>
      </w:r>
      <w:r w:rsidRPr="00A25554">
        <w:rPr>
          <w:rFonts w:ascii="Calibri" w:hAnsi="Calibri" w:cs="Calibri"/>
          <w:sz w:val="26"/>
          <w:szCs w:val="26"/>
        </w:rPr>
        <w:t xml:space="preserve"> mit den Änderungen </w:t>
      </w:r>
      <w:r w:rsidR="007B2A1A" w:rsidRPr="00A25554">
        <w:rPr>
          <w:rFonts w:ascii="Calibri" w:hAnsi="Calibri" w:cs="Calibri"/>
          <w:sz w:val="26"/>
          <w:szCs w:val="26"/>
        </w:rPr>
        <w:t>des</w:t>
      </w:r>
      <w:r w:rsidRPr="00A25554">
        <w:rPr>
          <w:rFonts w:ascii="Calibri" w:hAnsi="Calibri" w:cs="Calibri"/>
          <w:sz w:val="26"/>
          <w:szCs w:val="26"/>
        </w:rPr>
        <w:t xml:space="preserve"> </w:t>
      </w:r>
      <w:r w:rsidR="00F57317" w:rsidRPr="00A25554">
        <w:rPr>
          <w:rFonts w:ascii="Calibri" w:hAnsi="Calibri" w:cs="Calibri"/>
          <w:sz w:val="26"/>
          <w:szCs w:val="26"/>
        </w:rPr>
        <w:t>Statut</w:t>
      </w:r>
      <w:r w:rsidR="007B2A1A" w:rsidRPr="00A25554">
        <w:rPr>
          <w:rFonts w:ascii="Calibri" w:hAnsi="Calibri" w:cs="Calibri"/>
          <w:sz w:val="26"/>
          <w:szCs w:val="26"/>
        </w:rPr>
        <w:t>s</w:t>
      </w:r>
      <w:r w:rsidRPr="00A25554">
        <w:rPr>
          <w:rFonts w:ascii="Calibri" w:hAnsi="Calibri" w:cs="Calibri"/>
          <w:sz w:val="26"/>
          <w:szCs w:val="26"/>
        </w:rPr>
        <w:t xml:space="preserve"> von 1994 als „</w:t>
      </w:r>
      <w:r w:rsidR="00FC3D14" w:rsidRPr="00A25554">
        <w:rPr>
          <w:rFonts w:ascii="Calibri" w:hAnsi="Calibri" w:cs="Calibri"/>
          <w:sz w:val="26"/>
          <w:szCs w:val="26"/>
        </w:rPr>
        <w:t>assoziierte G</w:t>
      </w:r>
      <w:r w:rsidRPr="00A25554">
        <w:rPr>
          <w:rFonts w:ascii="Calibri" w:hAnsi="Calibri" w:cs="Calibri"/>
          <w:sz w:val="26"/>
          <w:szCs w:val="26"/>
        </w:rPr>
        <w:t xml:space="preserve">lieder“ </w:t>
      </w:r>
      <w:r w:rsidR="00256BFC" w:rsidRPr="00A25554">
        <w:rPr>
          <w:rFonts w:ascii="Calibri" w:hAnsi="Calibri" w:cs="Calibri"/>
          <w:sz w:val="26"/>
          <w:szCs w:val="26"/>
        </w:rPr>
        <w:t xml:space="preserve">in das Leben des Werkes eingegliedert sind (Art. 15) </w:t>
      </w:r>
      <w:r w:rsidRPr="00A25554">
        <w:rPr>
          <w:rFonts w:ascii="Calibri" w:hAnsi="Calibri" w:cs="Calibri"/>
          <w:sz w:val="26"/>
          <w:szCs w:val="26"/>
        </w:rPr>
        <w:t>und nicht mehr nur als „Mitarbeiter“ (</w:t>
      </w:r>
      <w:r w:rsidR="008C0BA8" w:rsidRPr="00A25554">
        <w:rPr>
          <w:rFonts w:ascii="Calibri" w:hAnsi="Calibri" w:cs="Calibri"/>
          <w:sz w:val="26"/>
          <w:szCs w:val="26"/>
        </w:rPr>
        <w:t>wie</w:t>
      </w:r>
      <w:r w:rsidR="00FC3D14" w:rsidRPr="00A25554">
        <w:rPr>
          <w:rFonts w:ascii="Calibri" w:hAnsi="Calibri" w:cs="Calibri"/>
          <w:sz w:val="26"/>
          <w:szCs w:val="26"/>
        </w:rPr>
        <w:t xml:space="preserve"> </w:t>
      </w:r>
      <w:r w:rsidR="00A6206E" w:rsidRPr="00A25554">
        <w:rPr>
          <w:rFonts w:ascii="Calibri" w:hAnsi="Calibri" w:cs="Calibri"/>
          <w:sz w:val="26"/>
          <w:szCs w:val="26"/>
        </w:rPr>
        <w:t xml:space="preserve">noch </w:t>
      </w:r>
      <w:r w:rsidR="00FC3D14" w:rsidRPr="00A25554">
        <w:rPr>
          <w:rFonts w:ascii="Calibri" w:hAnsi="Calibri" w:cs="Calibri"/>
          <w:sz w:val="26"/>
          <w:szCs w:val="26"/>
        </w:rPr>
        <w:t>im</w:t>
      </w:r>
      <w:r w:rsidRPr="00A25554">
        <w:rPr>
          <w:rFonts w:ascii="Calibri" w:hAnsi="Calibri" w:cs="Calibri"/>
          <w:sz w:val="26"/>
          <w:szCs w:val="26"/>
        </w:rPr>
        <w:t xml:space="preserve"> </w:t>
      </w:r>
      <w:r w:rsidR="00F57317" w:rsidRPr="00A25554">
        <w:rPr>
          <w:rFonts w:ascii="Calibri" w:hAnsi="Calibri" w:cs="Calibri"/>
          <w:sz w:val="26"/>
          <w:szCs w:val="26"/>
        </w:rPr>
        <w:t>Statut</w:t>
      </w:r>
      <w:r w:rsidRPr="00A25554">
        <w:rPr>
          <w:rFonts w:ascii="Calibri" w:hAnsi="Calibri" w:cs="Calibri"/>
          <w:sz w:val="26"/>
          <w:szCs w:val="26"/>
        </w:rPr>
        <w:t xml:space="preserve"> von 1990).</w:t>
      </w:r>
    </w:p>
    <w:p w14:paraId="679EAE4D" w14:textId="436D60C9" w:rsidR="008E1A2F" w:rsidRPr="00A25554" w:rsidRDefault="009B03A2" w:rsidP="008E1A2F">
      <w:pPr>
        <w:spacing w:after="120" w:line="320" w:lineRule="exact"/>
        <w:jc w:val="both"/>
        <w:rPr>
          <w:rFonts w:ascii="Calibri" w:hAnsi="Calibri" w:cs="Calibri"/>
          <w:sz w:val="26"/>
          <w:szCs w:val="26"/>
        </w:rPr>
      </w:pPr>
      <w:r w:rsidRPr="00A25554">
        <w:rPr>
          <w:rFonts w:ascii="Calibri" w:hAnsi="Calibri" w:cs="Calibri"/>
          <w:sz w:val="26"/>
          <w:szCs w:val="26"/>
        </w:rPr>
        <w:t xml:space="preserve">Natürlich war das Werk damals noch im Werden und Chiara war die Gründerin. Heute wissen wir, dass wir diesem „Kind“, das inzwischen voll entwickelt ist, nichts hinzufügen oder wegnehmen dürfen. Vielmehr müssen wir es wachsen und sich entfalten lassen. Im Hinblick </w:t>
      </w:r>
      <w:r w:rsidR="00A2314C" w:rsidRPr="00A25554">
        <w:rPr>
          <w:rFonts w:ascii="Calibri" w:hAnsi="Calibri" w:cs="Calibri"/>
          <w:sz w:val="26"/>
          <w:szCs w:val="26"/>
        </w:rPr>
        <w:t xml:space="preserve">auf die Generalversammlung 2026 </w:t>
      </w:r>
      <w:r w:rsidR="00CD6B01" w:rsidRPr="00A25554">
        <w:rPr>
          <w:rFonts w:ascii="Calibri" w:hAnsi="Calibri" w:cs="Calibri"/>
          <w:sz w:val="26"/>
          <w:szCs w:val="26"/>
        </w:rPr>
        <w:t>muss daher jeder Änderungsantrag sorgfältig daraufhin geprüft werden, ob er das Fundament des Charismas, das für die Jahrhunderte bestimmt ist, antastet oder nicht. Wenn jedoch die Änderung eines Wortes beantragt wird, kann dies nach dem Modell der Aktualisierungen geschehen, die auf dem Weg der Kirche notwendig sind oder von ihr selbst gefordert werden.</w:t>
      </w:r>
    </w:p>
    <w:p w14:paraId="7B97150D" w14:textId="77777777" w:rsidR="00A2314C" w:rsidRPr="00A25554" w:rsidRDefault="00A2314C" w:rsidP="008E1A2F">
      <w:pPr>
        <w:spacing w:after="120" w:line="320" w:lineRule="exact"/>
        <w:jc w:val="both"/>
        <w:rPr>
          <w:rFonts w:ascii="Calibri" w:hAnsi="Calibri" w:cs="Calibri"/>
          <w:sz w:val="26"/>
          <w:szCs w:val="26"/>
        </w:rPr>
      </w:pPr>
    </w:p>
    <w:p w14:paraId="265FBBA8" w14:textId="3D82434C" w:rsidR="004853DD" w:rsidRPr="00A25554" w:rsidRDefault="000A341B" w:rsidP="008E1A2F">
      <w:pPr>
        <w:spacing w:after="120" w:line="320" w:lineRule="exact"/>
        <w:jc w:val="both"/>
        <w:rPr>
          <w:rFonts w:ascii="Calibri" w:hAnsi="Calibri" w:cs="Calibri"/>
          <w:b/>
          <w:bCs/>
          <w:sz w:val="26"/>
          <w:szCs w:val="26"/>
        </w:rPr>
      </w:pPr>
      <w:r w:rsidRPr="00A25554">
        <w:rPr>
          <w:rFonts w:ascii="Calibri" w:hAnsi="Calibri" w:cs="Calibri"/>
          <w:b/>
          <w:bCs/>
          <w:sz w:val="26"/>
          <w:szCs w:val="26"/>
        </w:rPr>
        <w:t xml:space="preserve">EIN </w:t>
      </w:r>
      <w:r w:rsidR="00447688" w:rsidRPr="00A25554">
        <w:rPr>
          <w:rFonts w:ascii="Calibri" w:hAnsi="Calibri" w:cs="Calibri"/>
          <w:b/>
          <w:bCs/>
          <w:sz w:val="26"/>
          <w:szCs w:val="26"/>
        </w:rPr>
        <w:t>MÄRCHEN</w:t>
      </w:r>
    </w:p>
    <w:p w14:paraId="7E20F19F" w14:textId="6E77607D" w:rsidR="00D508D1" w:rsidRPr="00A25554" w:rsidRDefault="00D508D1" w:rsidP="008E1A2F">
      <w:pPr>
        <w:spacing w:after="120" w:line="320" w:lineRule="exact"/>
        <w:jc w:val="both"/>
        <w:rPr>
          <w:rFonts w:ascii="Calibri" w:hAnsi="Calibri" w:cs="Calibri"/>
          <w:i/>
          <w:iCs/>
          <w:sz w:val="26"/>
          <w:szCs w:val="26"/>
        </w:rPr>
      </w:pPr>
      <w:r w:rsidRPr="00A25554">
        <w:rPr>
          <w:rFonts w:ascii="Calibri" w:hAnsi="Calibri" w:cs="Calibri"/>
          <w:i/>
          <w:iCs/>
          <w:sz w:val="26"/>
          <w:szCs w:val="26"/>
        </w:rPr>
        <w:t xml:space="preserve">Es hat mich neugierig gemacht, dass </w:t>
      </w:r>
      <w:r w:rsidR="005B5BB6" w:rsidRPr="00A25554">
        <w:rPr>
          <w:rFonts w:ascii="Calibri" w:hAnsi="Calibri" w:cs="Calibri"/>
          <w:i/>
          <w:iCs/>
          <w:sz w:val="26"/>
          <w:szCs w:val="26"/>
        </w:rPr>
        <w:t>d</w:t>
      </w:r>
      <w:r w:rsidRPr="00A25554">
        <w:rPr>
          <w:rFonts w:ascii="Calibri" w:hAnsi="Calibri" w:cs="Calibri"/>
          <w:i/>
          <w:iCs/>
          <w:sz w:val="26"/>
          <w:szCs w:val="26"/>
        </w:rPr>
        <w:t xml:space="preserve">u in </w:t>
      </w:r>
      <w:r w:rsidR="005B5BB6" w:rsidRPr="00A25554">
        <w:rPr>
          <w:rFonts w:ascii="Calibri" w:hAnsi="Calibri" w:cs="Calibri"/>
          <w:i/>
          <w:iCs/>
          <w:sz w:val="26"/>
          <w:szCs w:val="26"/>
        </w:rPr>
        <w:t>d</w:t>
      </w:r>
      <w:r w:rsidRPr="00A25554">
        <w:rPr>
          <w:rFonts w:ascii="Calibri" w:hAnsi="Calibri" w:cs="Calibri"/>
          <w:i/>
          <w:iCs/>
          <w:sz w:val="26"/>
          <w:szCs w:val="26"/>
        </w:rPr>
        <w:t>einem Schlusswort ein</w:t>
      </w:r>
      <w:r w:rsidR="001D12A6" w:rsidRPr="00A25554">
        <w:rPr>
          <w:rFonts w:ascii="Calibri" w:hAnsi="Calibri" w:cs="Calibri"/>
          <w:i/>
          <w:iCs/>
          <w:sz w:val="26"/>
          <w:szCs w:val="26"/>
        </w:rPr>
        <w:t xml:space="preserve"> </w:t>
      </w:r>
      <w:r w:rsidR="00A32A17" w:rsidRPr="00A25554">
        <w:rPr>
          <w:rFonts w:ascii="Calibri" w:hAnsi="Calibri" w:cs="Calibri"/>
          <w:i/>
          <w:iCs/>
          <w:sz w:val="26"/>
          <w:szCs w:val="26"/>
        </w:rPr>
        <w:t>Märchen</w:t>
      </w:r>
      <w:r w:rsidRPr="00A25554">
        <w:rPr>
          <w:rFonts w:ascii="Calibri" w:hAnsi="Calibri" w:cs="Calibri"/>
          <w:i/>
          <w:iCs/>
          <w:sz w:val="26"/>
          <w:szCs w:val="26"/>
        </w:rPr>
        <w:t xml:space="preserve"> zitiert hast. Ich kenne </w:t>
      </w:r>
      <w:r w:rsidR="00A32A17" w:rsidRPr="00A25554">
        <w:rPr>
          <w:rFonts w:ascii="Calibri" w:hAnsi="Calibri" w:cs="Calibri"/>
          <w:i/>
          <w:iCs/>
          <w:sz w:val="26"/>
          <w:szCs w:val="26"/>
        </w:rPr>
        <w:t>es</w:t>
      </w:r>
      <w:r w:rsidRPr="00A25554">
        <w:rPr>
          <w:rFonts w:ascii="Calibri" w:hAnsi="Calibri" w:cs="Calibri"/>
          <w:i/>
          <w:iCs/>
          <w:sz w:val="26"/>
          <w:szCs w:val="26"/>
        </w:rPr>
        <w:t xml:space="preserve"> nicht und würde </w:t>
      </w:r>
      <w:r w:rsidR="005B021F" w:rsidRPr="00A25554">
        <w:rPr>
          <w:rFonts w:ascii="Calibri" w:hAnsi="Calibri" w:cs="Calibri"/>
          <w:i/>
          <w:iCs/>
          <w:sz w:val="26"/>
          <w:szCs w:val="26"/>
        </w:rPr>
        <w:t xml:space="preserve">gerne verstehen, wie </w:t>
      </w:r>
      <w:r w:rsidR="00A32A17" w:rsidRPr="00A25554">
        <w:rPr>
          <w:rFonts w:ascii="Calibri" w:hAnsi="Calibri" w:cs="Calibri"/>
          <w:i/>
          <w:iCs/>
          <w:sz w:val="26"/>
          <w:szCs w:val="26"/>
        </w:rPr>
        <w:t>es</w:t>
      </w:r>
      <w:r w:rsidR="005B021F" w:rsidRPr="00A25554">
        <w:rPr>
          <w:rFonts w:ascii="Calibri" w:hAnsi="Calibri" w:cs="Calibri"/>
          <w:i/>
          <w:iCs/>
          <w:sz w:val="26"/>
          <w:szCs w:val="26"/>
        </w:rPr>
        <w:t xml:space="preserve"> uns die Berufung unserer Bewegung veranschaulichen kann</w:t>
      </w:r>
      <w:r w:rsidRPr="00A25554">
        <w:rPr>
          <w:rFonts w:ascii="Calibri" w:hAnsi="Calibri" w:cs="Calibri"/>
          <w:i/>
          <w:iCs/>
          <w:sz w:val="26"/>
          <w:szCs w:val="26"/>
        </w:rPr>
        <w:t xml:space="preserve">. </w:t>
      </w:r>
    </w:p>
    <w:p w14:paraId="66114EDF" w14:textId="1F16EE67" w:rsidR="008E1A2F" w:rsidRPr="00A25554" w:rsidRDefault="008E1A2F" w:rsidP="008E1A2F">
      <w:pPr>
        <w:spacing w:after="120" w:line="320" w:lineRule="exact"/>
        <w:jc w:val="both"/>
        <w:rPr>
          <w:rFonts w:ascii="Calibri" w:hAnsi="Calibri" w:cs="Calibri"/>
          <w:sz w:val="26"/>
          <w:szCs w:val="26"/>
        </w:rPr>
      </w:pPr>
      <w:r w:rsidRPr="00A25554">
        <w:rPr>
          <w:rFonts w:ascii="Calibri" w:hAnsi="Calibri" w:cs="Calibri"/>
          <w:b/>
          <w:bCs/>
          <w:sz w:val="26"/>
          <w:szCs w:val="26"/>
        </w:rPr>
        <w:t xml:space="preserve">Adriana </w:t>
      </w:r>
      <w:proofErr w:type="spellStart"/>
      <w:r w:rsidRPr="00A25554">
        <w:rPr>
          <w:rFonts w:ascii="Calibri" w:hAnsi="Calibri" w:cs="Calibri"/>
          <w:b/>
          <w:bCs/>
          <w:sz w:val="26"/>
          <w:szCs w:val="26"/>
        </w:rPr>
        <w:t>Cosseddu</w:t>
      </w:r>
      <w:proofErr w:type="spellEnd"/>
      <w:r w:rsidRPr="00A25554">
        <w:rPr>
          <w:rFonts w:ascii="Calibri" w:hAnsi="Calibri" w:cs="Calibri"/>
          <w:sz w:val="26"/>
          <w:szCs w:val="26"/>
        </w:rPr>
        <w:t xml:space="preserve">: </w:t>
      </w:r>
      <w:r w:rsidR="007B0612" w:rsidRPr="00A25554">
        <w:rPr>
          <w:rFonts w:ascii="Calibri" w:hAnsi="Calibri" w:cs="Calibri"/>
          <w:sz w:val="26"/>
          <w:szCs w:val="26"/>
        </w:rPr>
        <w:t xml:space="preserve">Der vollständige Titel lautet: </w:t>
      </w:r>
      <w:r w:rsidR="00A32A17" w:rsidRPr="00A25554">
        <w:rPr>
          <w:rFonts w:ascii="Calibri" w:hAnsi="Calibri" w:cs="Calibri"/>
          <w:i/>
          <w:sz w:val="26"/>
          <w:szCs w:val="26"/>
        </w:rPr>
        <w:t>Märchen</w:t>
      </w:r>
      <w:r w:rsidR="00FE37B0" w:rsidRPr="00A25554">
        <w:rPr>
          <w:rFonts w:ascii="Calibri" w:hAnsi="Calibri" w:cs="Calibri"/>
          <w:i/>
          <w:sz w:val="26"/>
          <w:szCs w:val="26"/>
        </w:rPr>
        <w:t xml:space="preserve">, entstanden auf dem </w:t>
      </w:r>
      <w:r w:rsidR="00E47209" w:rsidRPr="00A25554">
        <w:rPr>
          <w:rFonts w:ascii="Calibri" w:hAnsi="Calibri" w:cs="Calibri"/>
          <w:i/>
          <w:sz w:val="26"/>
          <w:szCs w:val="26"/>
        </w:rPr>
        <w:t xml:space="preserve">Pfad </w:t>
      </w:r>
      <w:r w:rsidR="00223551" w:rsidRPr="00A25554">
        <w:rPr>
          <w:rFonts w:ascii="Calibri" w:hAnsi="Calibri" w:cs="Calibri"/>
          <w:i/>
          <w:sz w:val="26"/>
          <w:szCs w:val="26"/>
        </w:rPr>
        <w:t>„</w:t>
      </w:r>
      <w:r w:rsidR="00E47209" w:rsidRPr="00A25554">
        <w:rPr>
          <w:rFonts w:ascii="Calibri" w:hAnsi="Calibri" w:cs="Calibri"/>
          <w:i/>
          <w:sz w:val="26"/>
          <w:szCs w:val="26"/>
        </w:rPr>
        <w:t>Foco</w:t>
      </w:r>
      <w:r w:rsidR="00223551" w:rsidRPr="00A25554">
        <w:rPr>
          <w:rFonts w:ascii="Calibri" w:hAnsi="Calibri" w:cs="Calibri"/>
          <w:i/>
          <w:sz w:val="26"/>
          <w:szCs w:val="26"/>
        </w:rPr>
        <w:t>“</w:t>
      </w:r>
      <w:r w:rsidR="007B0612" w:rsidRPr="00A25554">
        <w:rPr>
          <w:rFonts w:ascii="Calibri" w:hAnsi="Calibri" w:cs="Calibri"/>
          <w:sz w:val="26"/>
          <w:szCs w:val="26"/>
        </w:rPr>
        <w:t xml:space="preserve">. </w:t>
      </w:r>
      <w:r w:rsidR="00734FF5" w:rsidRPr="00A25554">
        <w:rPr>
          <w:rFonts w:ascii="Calibri" w:hAnsi="Calibri" w:cs="Calibri"/>
          <w:sz w:val="26"/>
          <w:szCs w:val="26"/>
        </w:rPr>
        <w:t>Es handelt sich um einen</w:t>
      </w:r>
      <w:r w:rsidR="00F403D2" w:rsidRPr="00A25554">
        <w:rPr>
          <w:rFonts w:ascii="Calibri" w:hAnsi="Calibri" w:cs="Calibri"/>
          <w:sz w:val="26"/>
          <w:szCs w:val="26"/>
        </w:rPr>
        <w:t xml:space="preserve"> </w:t>
      </w:r>
      <w:r w:rsidR="007B0612" w:rsidRPr="00A25554">
        <w:rPr>
          <w:rFonts w:ascii="Calibri" w:hAnsi="Calibri" w:cs="Calibri"/>
          <w:sz w:val="26"/>
          <w:szCs w:val="26"/>
        </w:rPr>
        <w:t>Text von Chiara Lubich aus dem Jahr 1950</w:t>
      </w:r>
      <w:r w:rsidR="00FE37B0" w:rsidRPr="00A25554">
        <w:rPr>
          <w:rFonts w:ascii="Calibri" w:hAnsi="Calibri" w:cs="Calibri"/>
          <w:sz w:val="26"/>
          <w:szCs w:val="26"/>
        </w:rPr>
        <w:t xml:space="preserve"> </w:t>
      </w:r>
      <w:r w:rsidR="007B0612" w:rsidRPr="00A25554">
        <w:rPr>
          <w:rFonts w:ascii="Calibri" w:hAnsi="Calibri" w:cs="Calibri"/>
          <w:sz w:val="26"/>
          <w:szCs w:val="26"/>
        </w:rPr>
        <w:t>in Form eine</w:t>
      </w:r>
      <w:r w:rsidR="00FE37B0" w:rsidRPr="00A25554">
        <w:rPr>
          <w:rFonts w:ascii="Calibri" w:hAnsi="Calibri" w:cs="Calibri"/>
          <w:sz w:val="26"/>
          <w:szCs w:val="26"/>
        </w:rPr>
        <w:t>s Märchens. M</w:t>
      </w:r>
      <w:r w:rsidR="007B0612" w:rsidRPr="00A25554">
        <w:rPr>
          <w:rFonts w:ascii="Calibri" w:hAnsi="Calibri" w:cs="Calibri"/>
          <w:sz w:val="26"/>
          <w:szCs w:val="26"/>
        </w:rPr>
        <w:t>it der Leichtigkeit</w:t>
      </w:r>
      <w:r w:rsidR="003861CF" w:rsidRPr="00A25554">
        <w:rPr>
          <w:rFonts w:ascii="Calibri" w:hAnsi="Calibri" w:cs="Calibri"/>
          <w:sz w:val="26"/>
          <w:szCs w:val="26"/>
        </w:rPr>
        <w:t>, die</w:t>
      </w:r>
      <w:r w:rsidR="007B0612" w:rsidRPr="00A25554">
        <w:rPr>
          <w:rFonts w:ascii="Calibri" w:hAnsi="Calibri" w:cs="Calibri"/>
          <w:sz w:val="26"/>
          <w:szCs w:val="26"/>
        </w:rPr>
        <w:t xml:space="preserve"> Rätsel</w:t>
      </w:r>
      <w:r w:rsidR="003861CF" w:rsidRPr="00A25554">
        <w:rPr>
          <w:rFonts w:ascii="Calibri" w:hAnsi="Calibri" w:cs="Calibri"/>
          <w:sz w:val="26"/>
          <w:szCs w:val="26"/>
        </w:rPr>
        <w:t xml:space="preserve"> an sich haben,</w:t>
      </w:r>
      <w:r w:rsidR="007B0612" w:rsidRPr="00A25554">
        <w:rPr>
          <w:rFonts w:ascii="Calibri" w:hAnsi="Calibri" w:cs="Calibri"/>
          <w:sz w:val="26"/>
          <w:szCs w:val="26"/>
        </w:rPr>
        <w:t xml:space="preserve"> und der farbigen Schönheit </w:t>
      </w:r>
      <w:r w:rsidR="001E0D3C" w:rsidRPr="00A25554">
        <w:rPr>
          <w:rFonts w:ascii="Calibri" w:hAnsi="Calibri" w:cs="Calibri"/>
          <w:sz w:val="26"/>
          <w:szCs w:val="26"/>
        </w:rPr>
        <w:t>der</w:t>
      </w:r>
      <w:r w:rsidR="007B0612" w:rsidRPr="00A25554">
        <w:rPr>
          <w:rFonts w:ascii="Calibri" w:hAnsi="Calibri" w:cs="Calibri"/>
          <w:sz w:val="26"/>
          <w:szCs w:val="26"/>
        </w:rPr>
        <w:t xml:space="preserve"> Bilder </w:t>
      </w:r>
      <w:r w:rsidR="00FE37B0" w:rsidRPr="00A25554">
        <w:rPr>
          <w:rFonts w:ascii="Calibri" w:hAnsi="Calibri" w:cs="Calibri"/>
          <w:sz w:val="26"/>
          <w:szCs w:val="26"/>
        </w:rPr>
        <w:t xml:space="preserve">beschreibt </w:t>
      </w:r>
      <w:r w:rsidR="004853DD" w:rsidRPr="00A25554">
        <w:rPr>
          <w:rFonts w:ascii="Calibri" w:hAnsi="Calibri" w:cs="Calibri"/>
          <w:sz w:val="26"/>
          <w:szCs w:val="26"/>
        </w:rPr>
        <w:t>sie</w:t>
      </w:r>
      <w:r w:rsidR="004E1A99" w:rsidRPr="00A25554">
        <w:rPr>
          <w:rFonts w:ascii="Calibri" w:hAnsi="Calibri" w:cs="Calibri"/>
          <w:sz w:val="26"/>
          <w:szCs w:val="26"/>
        </w:rPr>
        <w:t xml:space="preserve"> die besondere </w:t>
      </w:r>
      <w:r w:rsidR="002025F1" w:rsidRPr="00A25554">
        <w:rPr>
          <w:rFonts w:ascii="Calibri" w:hAnsi="Calibri" w:cs="Calibri"/>
          <w:sz w:val="26"/>
          <w:szCs w:val="26"/>
        </w:rPr>
        <w:t>mystische Erfahrung</w:t>
      </w:r>
      <w:r w:rsidR="007B0612" w:rsidRPr="00A25554">
        <w:rPr>
          <w:rFonts w:ascii="Calibri" w:hAnsi="Calibri" w:cs="Calibri"/>
          <w:sz w:val="26"/>
          <w:szCs w:val="26"/>
        </w:rPr>
        <w:t xml:space="preserve">, </w:t>
      </w:r>
      <w:r w:rsidR="002025F1" w:rsidRPr="00A25554">
        <w:rPr>
          <w:rFonts w:ascii="Calibri" w:hAnsi="Calibri" w:cs="Calibri"/>
          <w:sz w:val="26"/>
          <w:szCs w:val="26"/>
        </w:rPr>
        <w:t>die</w:t>
      </w:r>
      <w:r w:rsidR="007B0612" w:rsidRPr="00A25554">
        <w:rPr>
          <w:rFonts w:ascii="Calibri" w:hAnsi="Calibri" w:cs="Calibri"/>
          <w:sz w:val="26"/>
          <w:szCs w:val="26"/>
        </w:rPr>
        <w:t xml:space="preserve"> für sie und ihre ersten Gefährtinnen und Gefährten </w:t>
      </w:r>
      <w:r w:rsidR="00C509DE" w:rsidRPr="00A25554">
        <w:rPr>
          <w:rFonts w:ascii="Calibri" w:hAnsi="Calibri" w:cs="Calibri"/>
          <w:sz w:val="26"/>
          <w:szCs w:val="26"/>
        </w:rPr>
        <w:t>am Anfang dessen steht</w:t>
      </w:r>
      <w:r w:rsidR="007B0612" w:rsidRPr="00A25554">
        <w:rPr>
          <w:rFonts w:ascii="Calibri" w:hAnsi="Calibri" w:cs="Calibri"/>
          <w:sz w:val="26"/>
          <w:szCs w:val="26"/>
        </w:rPr>
        <w:t xml:space="preserve">, </w:t>
      </w:r>
      <w:r w:rsidR="00BE6341">
        <w:rPr>
          <w:rFonts w:ascii="Calibri" w:hAnsi="Calibri" w:cs="Calibri"/>
          <w:sz w:val="26"/>
          <w:szCs w:val="26"/>
        </w:rPr>
        <w:t>w</w:t>
      </w:r>
      <w:r w:rsidR="007B0612" w:rsidRPr="00A25554">
        <w:rPr>
          <w:rFonts w:ascii="Calibri" w:hAnsi="Calibri" w:cs="Calibri"/>
          <w:sz w:val="26"/>
          <w:szCs w:val="26"/>
        </w:rPr>
        <w:t xml:space="preserve">as die </w:t>
      </w:r>
      <w:r w:rsidR="00C509DE" w:rsidRPr="00A25554">
        <w:rPr>
          <w:rFonts w:ascii="Calibri" w:hAnsi="Calibri" w:cs="Calibri"/>
          <w:sz w:val="26"/>
          <w:szCs w:val="26"/>
        </w:rPr>
        <w:t xml:space="preserve">katholische </w:t>
      </w:r>
      <w:r w:rsidR="007B0612" w:rsidRPr="00A25554">
        <w:rPr>
          <w:rFonts w:ascii="Calibri" w:hAnsi="Calibri" w:cs="Calibri"/>
          <w:sz w:val="26"/>
          <w:szCs w:val="26"/>
        </w:rPr>
        <w:t>Kirche später als Charisma der Einheit anerkannt hat.</w:t>
      </w:r>
    </w:p>
    <w:p w14:paraId="306AFDAE" w14:textId="6B1473B8" w:rsidR="00A50E98" w:rsidRPr="00A25554" w:rsidRDefault="00A50E98" w:rsidP="008E1A2F">
      <w:pPr>
        <w:spacing w:after="120" w:line="320" w:lineRule="exact"/>
        <w:jc w:val="both"/>
        <w:rPr>
          <w:rFonts w:ascii="Calibri" w:hAnsi="Calibri" w:cs="Calibri"/>
          <w:i/>
          <w:iCs/>
          <w:sz w:val="26"/>
          <w:szCs w:val="26"/>
        </w:rPr>
      </w:pPr>
      <w:r w:rsidRPr="00A25554">
        <w:rPr>
          <w:rFonts w:ascii="Calibri" w:hAnsi="Calibri" w:cs="Calibri"/>
          <w:sz w:val="26"/>
          <w:szCs w:val="26"/>
        </w:rPr>
        <w:t>Am beeindruckendsten ist vielleicht, dass Chiara im Lauf</w:t>
      </w:r>
      <w:r w:rsidR="00F403D2" w:rsidRPr="00A25554">
        <w:rPr>
          <w:rFonts w:ascii="Calibri" w:hAnsi="Calibri" w:cs="Calibri"/>
          <w:sz w:val="26"/>
          <w:szCs w:val="26"/>
        </w:rPr>
        <w:t>e</w:t>
      </w:r>
      <w:r w:rsidRPr="00A25554">
        <w:rPr>
          <w:rFonts w:ascii="Calibri" w:hAnsi="Calibri" w:cs="Calibri"/>
          <w:sz w:val="26"/>
          <w:szCs w:val="26"/>
        </w:rPr>
        <w:t xml:space="preserve"> der Entwicklung des Werkes diese „Geschichte“ immer weiter interpretiert hat. So erklärte sie 2004 </w:t>
      </w:r>
      <w:proofErr w:type="gramStart"/>
      <w:r w:rsidRPr="00A25554">
        <w:rPr>
          <w:rFonts w:ascii="Calibri" w:hAnsi="Calibri" w:cs="Calibri"/>
          <w:sz w:val="26"/>
          <w:szCs w:val="26"/>
        </w:rPr>
        <w:t>den Gen</w:t>
      </w:r>
      <w:proofErr w:type="gramEnd"/>
      <w:r w:rsidRPr="00A25554">
        <w:rPr>
          <w:rFonts w:ascii="Calibri" w:hAnsi="Calibri" w:cs="Calibri"/>
          <w:sz w:val="26"/>
          <w:szCs w:val="26"/>
        </w:rPr>
        <w:t xml:space="preserve"> die Entstehung und Entwicklung des Werkes mit den Worten: </w:t>
      </w:r>
      <w:r w:rsidR="00E00C0F" w:rsidRPr="00A25554">
        <w:rPr>
          <w:rFonts w:ascii="Calibri" w:hAnsi="Calibri" w:cs="Calibri"/>
          <w:sz w:val="26"/>
          <w:szCs w:val="26"/>
        </w:rPr>
        <w:t>„</w:t>
      </w:r>
      <w:r w:rsidRPr="00A25554">
        <w:rPr>
          <w:rFonts w:ascii="Calibri" w:hAnsi="Calibri" w:cs="Calibri"/>
          <w:i/>
          <w:iCs/>
          <w:sz w:val="26"/>
          <w:szCs w:val="26"/>
        </w:rPr>
        <w:t>Es ist ein echte</w:t>
      </w:r>
      <w:r w:rsidR="00FE37B0" w:rsidRPr="00A25554">
        <w:rPr>
          <w:rFonts w:ascii="Calibri" w:hAnsi="Calibri" w:cs="Calibri"/>
          <w:i/>
          <w:iCs/>
          <w:sz w:val="26"/>
          <w:szCs w:val="26"/>
        </w:rPr>
        <w:t>s Märchen</w:t>
      </w:r>
      <w:r w:rsidRPr="00A25554">
        <w:rPr>
          <w:rFonts w:ascii="Calibri" w:hAnsi="Calibri" w:cs="Calibri"/>
          <w:i/>
          <w:iCs/>
          <w:sz w:val="26"/>
          <w:szCs w:val="26"/>
        </w:rPr>
        <w:t xml:space="preserve">, </w:t>
      </w:r>
      <w:r w:rsidR="00FE37B0" w:rsidRPr="00A25554">
        <w:rPr>
          <w:rFonts w:ascii="Calibri" w:hAnsi="Calibri" w:cs="Calibri"/>
          <w:i/>
          <w:iCs/>
          <w:sz w:val="26"/>
          <w:szCs w:val="26"/>
        </w:rPr>
        <w:t>doch es stellt</w:t>
      </w:r>
      <w:r w:rsidRPr="00A25554">
        <w:rPr>
          <w:rFonts w:ascii="Calibri" w:hAnsi="Calibri" w:cs="Calibri"/>
          <w:i/>
          <w:iCs/>
          <w:sz w:val="26"/>
          <w:szCs w:val="26"/>
        </w:rPr>
        <w:t xml:space="preserve"> das Werk in seinen verschiedenen Berufungen und Ausformungen dar, die nach und nach aus dem Charisma </w:t>
      </w:r>
      <w:r w:rsidR="00E00C0F" w:rsidRPr="00A25554">
        <w:rPr>
          <w:rFonts w:ascii="Calibri" w:hAnsi="Calibri" w:cs="Calibri"/>
          <w:i/>
          <w:iCs/>
          <w:sz w:val="26"/>
          <w:szCs w:val="26"/>
        </w:rPr>
        <w:t>hervorgegangen</w:t>
      </w:r>
      <w:r w:rsidRPr="00A25554">
        <w:rPr>
          <w:rFonts w:ascii="Calibri" w:hAnsi="Calibri" w:cs="Calibri"/>
          <w:i/>
          <w:iCs/>
          <w:sz w:val="26"/>
          <w:szCs w:val="26"/>
        </w:rPr>
        <w:t xml:space="preserve"> sind.</w:t>
      </w:r>
      <w:r w:rsidR="00E00C0F" w:rsidRPr="00A25554">
        <w:rPr>
          <w:rFonts w:ascii="Calibri" w:hAnsi="Calibri" w:cs="Calibri"/>
          <w:i/>
          <w:iCs/>
          <w:sz w:val="26"/>
          <w:szCs w:val="26"/>
        </w:rPr>
        <w:t>“</w:t>
      </w:r>
    </w:p>
    <w:p w14:paraId="765FE1EE" w14:textId="0DE2E62E" w:rsidR="008E1A2F" w:rsidRPr="00A25554" w:rsidRDefault="008E1A2F" w:rsidP="008E1A2F">
      <w:pPr>
        <w:spacing w:after="120" w:line="320" w:lineRule="exact"/>
        <w:jc w:val="both"/>
        <w:rPr>
          <w:rFonts w:ascii="Calibri" w:hAnsi="Calibri" w:cs="Calibri"/>
          <w:sz w:val="26"/>
          <w:szCs w:val="26"/>
        </w:rPr>
      </w:pPr>
      <w:r w:rsidRPr="00A25554">
        <w:rPr>
          <w:rFonts w:ascii="Calibri" w:hAnsi="Calibri" w:cs="Calibri"/>
          <w:sz w:val="26"/>
          <w:szCs w:val="26"/>
        </w:rPr>
        <w:t>D</w:t>
      </w:r>
      <w:r w:rsidR="004853DD" w:rsidRPr="00A25554">
        <w:rPr>
          <w:rFonts w:ascii="Calibri" w:hAnsi="Calibri" w:cs="Calibri"/>
          <w:sz w:val="26"/>
          <w:szCs w:val="26"/>
        </w:rPr>
        <w:t>as Märchen</w:t>
      </w:r>
      <w:r w:rsidRPr="00A25554">
        <w:rPr>
          <w:rFonts w:ascii="Calibri" w:hAnsi="Calibri" w:cs="Calibri"/>
          <w:sz w:val="26"/>
          <w:szCs w:val="26"/>
        </w:rPr>
        <w:t xml:space="preserve"> kann </w:t>
      </w:r>
      <w:r w:rsidR="000C3F71" w:rsidRPr="00A25554">
        <w:rPr>
          <w:rFonts w:ascii="Calibri" w:hAnsi="Calibri" w:cs="Calibri"/>
          <w:sz w:val="26"/>
          <w:szCs w:val="26"/>
        </w:rPr>
        <w:t>nachgelesen werden</w:t>
      </w:r>
      <w:r w:rsidRPr="00A25554">
        <w:rPr>
          <w:rFonts w:ascii="Calibri" w:hAnsi="Calibri" w:cs="Calibri"/>
          <w:sz w:val="26"/>
          <w:szCs w:val="26"/>
        </w:rPr>
        <w:t xml:space="preserve"> in</w:t>
      </w:r>
      <w:r w:rsidR="00C016EE" w:rsidRPr="00A25554">
        <w:rPr>
          <w:rFonts w:ascii="Calibri" w:hAnsi="Calibri" w:cs="Calibri"/>
          <w:sz w:val="26"/>
          <w:szCs w:val="26"/>
        </w:rPr>
        <w:t>:</w:t>
      </w:r>
      <w:r w:rsidRPr="00A25554">
        <w:rPr>
          <w:rFonts w:ascii="Calibri" w:hAnsi="Calibri" w:cs="Calibri"/>
          <w:sz w:val="26"/>
          <w:szCs w:val="26"/>
        </w:rPr>
        <w:t xml:space="preserve"> C. Lubich, </w:t>
      </w:r>
      <w:proofErr w:type="spellStart"/>
      <w:r w:rsidRPr="00A25554">
        <w:rPr>
          <w:rFonts w:ascii="Calibri" w:hAnsi="Calibri" w:cs="Calibri"/>
          <w:i/>
          <w:iCs/>
          <w:sz w:val="26"/>
          <w:szCs w:val="26"/>
        </w:rPr>
        <w:t>Favola</w:t>
      </w:r>
      <w:proofErr w:type="spellEnd"/>
      <w:r w:rsidRPr="00A25554">
        <w:rPr>
          <w:rFonts w:ascii="Calibri" w:hAnsi="Calibri" w:cs="Calibri"/>
          <w:i/>
          <w:iCs/>
          <w:sz w:val="26"/>
          <w:szCs w:val="26"/>
        </w:rPr>
        <w:t xml:space="preserve"> </w:t>
      </w:r>
      <w:proofErr w:type="spellStart"/>
      <w:r w:rsidRPr="00A25554">
        <w:rPr>
          <w:rFonts w:ascii="Calibri" w:hAnsi="Calibri" w:cs="Calibri"/>
          <w:i/>
          <w:iCs/>
          <w:sz w:val="26"/>
          <w:szCs w:val="26"/>
        </w:rPr>
        <w:t>fiorita</w:t>
      </w:r>
      <w:proofErr w:type="spellEnd"/>
      <w:r w:rsidRPr="00A25554">
        <w:rPr>
          <w:rFonts w:ascii="Calibri" w:hAnsi="Calibri" w:cs="Calibri"/>
          <w:i/>
          <w:iCs/>
          <w:sz w:val="26"/>
          <w:szCs w:val="26"/>
        </w:rPr>
        <w:t xml:space="preserve"> lungo il </w:t>
      </w:r>
      <w:proofErr w:type="spellStart"/>
      <w:r w:rsidRPr="00A25554">
        <w:rPr>
          <w:rFonts w:ascii="Calibri" w:hAnsi="Calibri" w:cs="Calibri"/>
          <w:i/>
          <w:iCs/>
          <w:sz w:val="26"/>
          <w:szCs w:val="26"/>
        </w:rPr>
        <w:t>sentiero</w:t>
      </w:r>
      <w:proofErr w:type="spellEnd"/>
      <w:r w:rsidRPr="00A25554">
        <w:rPr>
          <w:rFonts w:ascii="Calibri" w:hAnsi="Calibri" w:cs="Calibri"/>
          <w:i/>
          <w:iCs/>
          <w:sz w:val="26"/>
          <w:szCs w:val="26"/>
        </w:rPr>
        <w:t xml:space="preserve"> „Foco“</w:t>
      </w:r>
      <w:r w:rsidRPr="00A25554">
        <w:rPr>
          <w:rFonts w:ascii="Calibri" w:hAnsi="Calibri" w:cs="Calibri"/>
          <w:sz w:val="26"/>
          <w:szCs w:val="26"/>
        </w:rPr>
        <w:t>, in</w:t>
      </w:r>
      <w:r w:rsidR="00132A21" w:rsidRPr="00A25554">
        <w:rPr>
          <w:rFonts w:ascii="Calibri" w:hAnsi="Calibri" w:cs="Calibri"/>
          <w:sz w:val="26"/>
          <w:szCs w:val="26"/>
        </w:rPr>
        <w:t xml:space="preserve">: </w:t>
      </w:r>
      <w:r w:rsidRPr="00A25554">
        <w:rPr>
          <w:rFonts w:ascii="Calibri" w:hAnsi="Calibri" w:cs="Calibri"/>
          <w:sz w:val="26"/>
          <w:szCs w:val="26"/>
        </w:rPr>
        <w:t xml:space="preserve">Nuova </w:t>
      </w:r>
      <w:proofErr w:type="spellStart"/>
      <w:r w:rsidRPr="00A25554">
        <w:rPr>
          <w:rFonts w:ascii="Calibri" w:hAnsi="Calibri" w:cs="Calibri"/>
          <w:sz w:val="26"/>
          <w:szCs w:val="26"/>
        </w:rPr>
        <w:t>Umanità</w:t>
      </w:r>
      <w:proofErr w:type="spellEnd"/>
      <w:r w:rsidRPr="00A25554">
        <w:rPr>
          <w:rFonts w:ascii="Calibri" w:hAnsi="Calibri" w:cs="Calibri"/>
          <w:sz w:val="26"/>
          <w:szCs w:val="26"/>
        </w:rPr>
        <w:t xml:space="preserve"> 218 (2015/2).</w:t>
      </w:r>
    </w:p>
    <w:p w14:paraId="4E48F3A4" w14:textId="77777777" w:rsidR="000C3F71" w:rsidRPr="00A25554" w:rsidRDefault="000C3F71" w:rsidP="008E1A2F">
      <w:pPr>
        <w:spacing w:after="120" w:line="320" w:lineRule="exact"/>
        <w:jc w:val="both"/>
        <w:rPr>
          <w:rFonts w:ascii="Calibri" w:hAnsi="Calibri" w:cs="Calibri"/>
          <w:b/>
          <w:bCs/>
          <w:sz w:val="26"/>
          <w:szCs w:val="26"/>
        </w:rPr>
      </w:pPr>
    </w:p>
    <w:p w14:paraId="576B711A" w14:textId="127A06FA" w:rsidR="008E1A2F" w:rsidRPr="00A25554" w:rsidRDefault="008E1A2F" w:rsidP="008E1A2F">
      <w:pPr>
        <w:spacing w:after="120" w:line="320" w:lineRule="exact"/>
        <w:jc w:val="both"/>
        <w:rPr>
          <w:rFonts w:ascii="Calibri" w:hAnsi="Calibri" w:cs="Calibri"/>
          <w:sz w:val="26"/>
          <w:szCs w:val="26"/>
        </w:rPr>
      </w:pPr>
      <w:r w:rsidRPr="00A25554">
        <w:rPr>
          <w:rFonts w:ascii="Calibri" w:hAnsi="Calibri" w:cs="Calibri"/>
          <w:b/>
          <w:bCs/>
          <w:sz w:val="26"/>
          <w:szCs w:val="26"/>
        </w:rPr>
        <w:t>STATUT UND SYNODALITÄT</w:t>
      </w:r>
    </w:p>
    <w:p w14:paraId="4FDEE635" w14:textId="1E858698" w:rsidR="008E1A2F" w:rsidRPr="00A25554" w:rsidRDefault="00F5552A" w:rsidP="008E1A2F">
      <w:pPr>
        <w:spacing w:after="120" w:line="320" w:lineRule="exact"/>
        <w:jc w:val="both"/>
        <w:rPr>
          <w:rFonts w:ascii="Calibri" w:hAnsi="Calibri" w:cs="Calibri"/>
          <w:sz w:val="26"/>
          <w:szCs w:val="26"/>
        </w:rPr>
      </w:pPr>
      <w:r w:rsidRPr="00A25554">
        <w:rPr>
          <w:rFonts w:ascii="Calibri" w:hAnsi="Calibri" w:cs="Calibri"/>
          <w:i/>
          <w:iCs/>
          <w:sz w:val="26"/>
          <w:szCs w:val="26"/>
        </w:rPr>
        <w:t xml:space="preserve">Du hast vier Schlüsselwörter benutzt, um über das Statut zu </w:t>
      </w:r>
      <w:r w:rsidR="00FE37B0" w:rsidRPr="00A25554">
        <w:rPr>
          <w:rFonts w:ascii="Calibri" w:hAnsi="Calibri" w:cs="Calibri"/>
          <w:i/>
          <w:iCs/>
          <w:sz w:val="26"/>
          <w:szCs w:val="26"/>
        </w:rPr>
        <w:t>sprechen</w:t>
      </w:r>
      <w:r w:rsidRPr="00A25554">
        <w:rPr>
          <w:rFonts w:ascii="Calibri" w:hAnsi="Calibri" w:cs="Calibri"/>
          <w:i/>
          <w:iCs/>
          <w:sz w:val="26"/>
          <w:szCs w:val="26"/>
        </w:rPr>
        <w:t xml:space="preserve">. Auch wenn das Wort Synodalität </w:t>
      </w:r>
      <w:r w:rsidR="00FE37B0" w:rsidRPr="00A25554">
        <w:rPr>
          <w:rFonts w:ascii="Calibri" w:hAnsi="Calibri" w:cs="Calibri"/>
          <w:i/>
          <w:iCs/>
          <w:sz w:val="26"/>
          <w:szCs w:val="26"/>
        </w:rPr>
        <w:t>dort</w:t>
      </w:r>
      <w:r w:rsidRPr="00A25554">
        <w:rPr>
          <w:rFonts w:ascii="Calibri" w:hAnsi="Calibri" w:cs="Calibri"/>
          <w:i/>
          <w:iCs/>
          <w:sz w:val="26"/>
          <w:szCs w:val="26"/>
        </w:rPr>
        <w:t xml:space="preserve"> nicht vorkommt, welche Aspekt</w:t>
      </w:r>
      <w:r w:rsidR="008C0BA8" w:rsidRPr="00A25554">
        <w:rPr>
          <w:rFonts w:ascii="Calibri" w:hAnsi="Calibri" w:cs="Calibri"/>
          <w:i/>
          <w:iCs/>
          <w:sz w:val="26"/>
          <w:szCs w:val="26"/>
        </w:rPr>
        <w:t>e</w:t>
      </w:r>
      <w:r w:rsidRPr="00A25554">
        <w:rPr>
          <w:rFonts w:ascii="Calibri" w:hAnsi="Calibri" w:cs="Calibri"/>
          <w:i/>
          <w:iCs/>
          <w:sz w:val="26"/>
          <w:szCs w:val="26"/>
        </w:rPr>
        <w:t xml:space="preserve"> des Statuts </w:t>
      </w:r>
      <w:r w:rsidR="008C0BA8" w:rsidRPr="00A25554">
        <w:rPr>
          <w:rFonts w:ascii="Calibri" w:hAnsi="Calibri" w:cs="Calibri"/>
          <w:i/>
          <w:iCs/>
          <w:sz w:val="26"/>
          <w:szCs w:val="26"/>
        </w:rPr>
        <w:t>beziehen sich darauf</w:t>
      </w:r>
      <w:r w:rsidRPr="00A25554">
        <w:rPr>
          <w:rFonts w:ascii="Calibri" w:hAnsi="Calibri" w:cs="Calibri"/>
          <w:i/>
          <w:iCs/>
          <w:sz w:val="26"/>
          <w:szCs w:val="26"/>
        </w:rPr>
        <w:t>?</w:t>
      </w:r>
    </w:p>
    <w:p w14:paraId="35327172" w14:textId="510B63DD" w:rsidR="008E1A2F" w:rsidRPr="00A25554" w:rsidRDefault="008E1A2F" w:rsidP="008E1A2F">
      <w:pPr>
        <w:spacing w:after="120" w:line="320" w:lineRule="exact"/>
        <w:jc w:val="both"/>
        <w:rPr>
          <w:rFonts w:ascii="Calibri" w:hAnsi="Calibri" w:cs="Calibri"/>
          <w:sz w:val="26"/>
          <w:szCs w:val="26"/>
        </w:rPr>
      </w:pPr>
      <w:r w:rsidRPr="00A25554">
        <w:rPr>
          <w:rFonts w:ascii="Calibri" w:hAnsi="Calibri" w:cs="Calibri"/>
          <w:b/>
          <w:bCs/>
          <w:i/>
          <w:iCs/>
          <w:sz w:val="26"/>
          <w:szCs w:val="26"/>
        </w:rPr>
        <w:t xml:space="preserve">Adriana </w:t>
      </w:r>
      <w:proofErr w:type="spellStart"/>
      <w:r w:rsidRPr="00A25554">
        <w:rPr>
          <w:rFonts w:ascii="Calibri" w:hAnsi="Calibri" w:cs="Calibri"/>
          <w:b/>
          <w:bCs/>
          <w:i/>
          <w:iCs/>
          <w:sz w:val="26"/>
          <w:szCs w:val="26"/>
        </w:rPr>
        <w:t>Cosseddu</w:t>
      </w:r>
      <w:proofErr w:type="spellEnd"/>
      <w:r w:rsidRPr="00A25554">
        <w:rPr>
          <w:rFonts w:ascii="Calibri" w:hAnsi="Calibri" w:cs="Calibri"/>
          <w:sz w:val="26"/>
          <w:szCs w:val="26"/>
        </w:rPr>
        <w:t xml:space="preserve">: </w:t>
      </w:r>
      <w:r w:rsidR="00A829B7" w:rsidRPr="00A25554">
        <w:rPr>
          <w:rFonts w:ascii="Calibri" w:hAnsi="Calibri" w:cs="Calibri"/>
          <w:sz w:val="26"/>
          <w:szCs w:val="26"/>
        </w:rPr>
        <w:t xml:space="preserve">Im Blick auf den synodalen Prozess sprach Margaret Karram von einem gemeinsamen Weg für eine </w:t>
      </w:r>
      <w:r w:rsidR="00394C7B" w:rsidRPr="00A25554">
        <w:rPr>
          <w:rFonts w:ascii="Calibri" w:hAnsi="Calibri" w:cs="Calibri"/>
          <w:i/>
          <w:iCs/>
          <w:sz w:val="26"/>
          <w:szCs w:val="26"/>
        </w:rPr>
        <w:t>„Kirche im Aufbruch, die sich ihrem Wesen nach dem Dialog öffnet“</w:t>
      </w:r>
      <w:r w:rsidR="004853DD" w:rsidRPr="00A25554">
        <w:rPr>
          <w:rFonts w:ascii="Calibri" w:hAnsi="Calibri" w:cs="Calibri"/>
          <w:i/>
          <w:iCs/>
          <w:sz w:val="26"/>
          <w:szCs w:val="26"/>
        </w:rPr>
        <w:t>,</w:t>
      </w:r>
      <w:r w:rsidR="001F70A9" w:rsidRPr="00A25554">
        <w:rPr>
          <w:rFonts w:ascii="Calibri" w:hAnsi="Calibri" w:cs="Calibri"/>
          <w:i/>
          <w:iCs/>
          <w:sz w:val="26"/>
          <w:szCs w:val="26"/>
        </w:rPr>
        <w:t xml:space="preserve"> </w:t>
      </w:r>
      <w:r w:rsidR="001F70A9" w:rsidRPr="00A25554">
        <w:rPr>
          <w:rFonts w:ascii="Calibri" w:hAnsi="Calibri" w:cs="Calibri"/>
          <w:iCs/>
          <w:sz w:val="26"/>
          <w:szCs w:val="26"/>
        </w:rPr>
        <w:t>um</w:t>
      </w:r>
      <w:r w:rsidR="00394C7B" w:rsidRPr="00A25554">
        <w:rPr>
          <w:rFonts w:ascii="Calibri" w:hAnsi="Calibri" w:cs="Calibri"/>
          <w:sz w:val="26"/>
          <w:szCs w:val="26"/>
        </w:rPr>
        <w:t xml:space="preserve"> die ganze Menschheit </w:t>
      </w:r>
      <w:r w:rsidR="001F70A9" w:rsidRPr="00A25554">
        <w:rPr>
          <w:rFonts w:ascii="Calibri" w:hAnsi="Calibri" w:cs="Calibri"/>
          <w:sz w:val="26"/>
          <w:szCs w:val="26"/>
        </w:rPr>
        <w:t xml:space="preserve">zu </w:t>
      </w:r>
      <w:r w:rsidR="00394C7B" w:rsidRPr="00A25554">
        <w:rPr>
          <w:rFonts w:ascii="Calibri" w:hAnsi="Calibri" w:cs="Calibri"/>
          <w:sz w:val="26"/>
          <w:szCs w:val="26"/>
        </w:rPr>
        <w:t>umfass</w:t>
      </w:r>
      <w:r w:rsidR="001F70A9" w:rsidRPr="00A25554">
        <w:rPr>
          <w:rFonts w:ascii="Calibri" w:hAnsi="Calibri" w:cs="Calibri"/>
          <w:sz w:val="26"/>
          <w:szCs w:val="26"/>
        </w:rPr>
        <w:t>en</w:t>
      </w:r>
      <w:r w:rsidR="00394C7B" w:rsidRPr="00A25554">
        <w:rPr>
          <w:rFonts w:ascii="Calibri" w:hAnsi="Calibri" w:cs="Calibri"/>
          <w:sz w:val="26"/>
          <w:szCs w:val="26"/>
        </w:rPr>
        <w:t xml:space="preserve">. Der Theologe Piero Coda hob die </w:t>
      </w:r>
      <w:r w:rsidR="0019233E" w:rsidRPr="00A25554">
        <w:rPr>
          <w:rFonts w:ascii="Calibri" w:hAnsi="Calibri" w:cs="Calibri"/>
          <w:sz w:val="26"/>
          <w:szCs w:val="26"/>
        </w:rPr>
        <w:t>Partizipation</w:t>
      </w:r>
      <w:r w:rsidR="00394C7B" w:rsidRPr="00A25554">
        <w:rPr>
          <w:rFonts w:ascii="Calibri" w:hAnsi="Calibri" w:cs="Calibri"/>
          <w:sz w:val="26"/>
          <w:szCs w:val="26"/>
        </w:rPr>
        <w:t xml:space="preserve"> als Schlüsselwort hervor, </w:t>
      </w:r>
      <w:r w:rsidR="008813A9">
        <w:rPr>
          <w:rFonts w:ascii="Calibri" w:hAnsi="Calibri" w:cs="Calibri"/>
          <w:sz w:val="26"/>
          <w:szCs w:val="26"/>
        </w:rPr>
        <w:t xml:space="preserve">und zwar </w:t>
      </w:r>
      <w:r w:rsidR="00394C7B" w:rsidRPr="00A25554">
        <w:rPr>
          <w:rFonts w:ascii="Calibri" w:hAnsi="Calibri" w:cs="Calibri"/>
          <w:sz w:val="26"/>
          <w:szCs w:val="26"/>
        </w:rPr>
        <w:t>mit drei Verben, die die Besonderheit dieses Weges</w:t>
      </w:r>
      <w:r w:rsidR="004853DD" w:rsidRPr="00A25554">
        <w:rPr>
          <w:rFonts w:ascii="Calibri" w:hAnsi="Calibri" w:cs="Calibri"/>
          <w:sz w:val="26"/>
          <w:szCs w:val="26"/>
        </w:rPr>
        <w:t xml:space="preserve"> aufzeigen, den wir alle</w:t>
      </w:r>
      <w:r w:rsidR="00394C7B" w:rsidRPr="00A25554">
        <w:rPr>
          <w:rFonts w:ascii="Calibri" w:hAnsi="Calibri" w:cs="Calibri"/>
          <w:sz w:val="26"/>
          <w:szCs w:val="26"/>
        </w:rPr>
        <w:t xml:space="preserve"> in der Kirche</w:t>
      </w:r>
      <w:r w:rsidR="004853DD" w:rsidRPr="00A25554">
        <w:rPr>
          <w:rFonts w:ascii="Calibri" w:hAnsi="Calibri" w:cs="Calibri"/>
          <w:sz w:val="26"/>
          <w:szCs w:val="26"/>
        </w:rPr>
        <w:t xml:space="preserve"> gehen</w:t>
      </w:r>
      <w:r w:rsidR="00394C7B" w:rsidRPr="00A25554">
        <w:rPr>
          <w:rFonts w:ascii="Calibri" w:hAnsi="Calibri" w:cs="Calibri"/>
          <w:sz w:val="26"/>
          <w:szCs w:val="26"/>
        </w:rPr>
        <w:t>: begegnen, zuhören, unterscheiden</w:t>
      </w:r>
      <w:r w:rsidRPr="00A25554">
        <w:rPr>
          <w:rFonts w:ascii="Calibri" w:hAnsi="Calibri" w:cs="Calibri"/>
          <w:sz w:val="26"/>
          <w:szCs w:val="26"/>
        </w:rPr>
        <w:t>.</w:t>
      </w:r>
    </w:p>
    <w:p w14:paraId="6B36F55B" w14:textId="7B7A2AE3" w:rsidR="008E1A2F" w:rsidRPr="00A25554" w:rsidRDefault="00BD1807" w:rsidP="008E1A2F">
      <w:pPr>
        <w:spacing w:after="120" w:line="320" w:lineRule="exact"/>
        <w:jc w:val="both"/>
        <w:rPr>
          <w:rFonts w:ascii="Calibri" w:hAnsi="Calibri" w:cs="Calibri"/>
          <w:sz w:val="26"/>
          <w:szCs w:val="26"/>
        </w:rPr>
      </w:pPr>
      <w:r w:rsidRPr="00A25554">
        <w:rPr>
          <w:rFonts w:ascii="Calibri" w:hAnsi="Calibri" w:cs="Calibri"/>
          <w:sz w:val="26"/>
          <w:szCs w:val="26"/>
        </w:rPr>
        <w:lastRenderedPageBreak/>
        <w:t>Typisch für den synodalen Prozess sind auch die Begriffe</w:t>
      </w:r>
      <w:r w:rsidR="007128CE" w:rsidRPr="00A25554">
        <w:rPr>
          <w:rFonts w:ascii="Calibri" w:hAnsi="Calibri" w:cs="Calibri"/>
          <w:sz w:val="26"/>
          <w:szCs w:val="26"/>
        </w:rPr>
        <w:t xml:space="preserve"> </w:t>
      </w:r>
      <w:r w:rsidR="007128CE" w:rsidRPr="00A25554">
        <w:rPr>
          <w:rFonts w:ascii="Calibri" w:hAnsi="Calibri" w:cs="Calibri"/>
          <w:i/>
          <w:iCs/>
          <w:sz w:val="26"/>
          <w:szCs w:val="26"/>
        </w:rPr>
        <w:t xml:space="preserve">zuhören und </w:t>
      </w:r>
      <w:r w:rsidR="001F70A9" w:rsidRPr="00A25554">
        <w:rPr>
          <w:rFonts w:ascii="Calibri" w:hAnsi="Calibri" w:cs="Calibri"/>
          <w:i/>
          <w:iCs/>
          <w:sz w:val="26"/>
          <w:szCs w:val="26"/>
        </w:rPr>
        <w:t>ang</w:t>
      </w:r>
      <w:r w:rsidR="007128CE" w:rsidRPr="00A25554">
        <w:rPr>
          <w:rFonts w:ascii="Calibri" w:hAnsi="Calibri" w:cs="Calibri"/>
          <w:i/>
          <w:iCs/>
          <w:sz w:val="26"/>
          <w:szCs w:val="26"/>
        </w:rPr>
        <w:t xml:space="preserve">ehört </w:t>
      </w:r>
      <w:r w:rsidR="001F70A9" w:rsidRPr="00A25554">
        <w:rPr>
          <w:rFonts w:ascii="Calibri" w:hAnsi="Calibri" w:cs="Calibri"/>
          <w:i/>
          <w:iCs/>
          <w:sz w:val="26"/>
          <w:szCs w:val="26"/>
        </w:rPr>
        <w:t>werden</w:t>
      </w:r>
      <w:r w:rsidR="004853DD" w:rsidRPr="00A25554">
        <w:rPr>
          <w:rFonts w:ascii="Calibri" w:hAnsi="Calibri" w:cs="Calibri"/>
          <w:sz w:val="26"/>
          <w:szCs w:val="26"/>
        </w:rPr>
        <w:t>. Das bedeutet</w:t>
      </w:r>
      <w:r w:rsidR="007128CE" w:rsidRPr="00A25554">
        <w:rPr>
          <w:rFonts w:ascii="Calibri" w:hAnsi="Calibri" w:cs="Calibri"/>
          <w:sz w:val="26"/>
          <w:szCs w:val="26"/>
        </w:rPr>
        <w:t xml:space="preserve"> auch, </w:t>
      </w:r>
      <w:r w:rsidR="00414D6A" w:rsidRPr="00A25554">
        <w:rPr>
          <w:rFonts w:ascii="Calibri" w:hAnsi="Calibri" w:cs="Calibri"/>
          <w:sz w:val="26"/>
          <w:szCs w:val="26"/>
        </w:rPr>
        <w:t>den anderen an</w:t>
      </w:r>
      <w:r w:rsidR="008A25BC" w:rsidRPr="00A25554">
        <w:rPr>
          <w:rFonts w:ascii="Calibri" w:hAnsi="Calibri" w:cs="Calibri"/>
          <w:sz w:val="26"/>
          <w:szCs w:val="26"/>
        </w:rPr>
        <w:t>zu</w:t>
      </w:r>
      <w:r w:rsidR="00414D6A" w:rsidRPr="00A25554">
        <w:rPr>
          <w:rFonts w:ascii="Calibri" w:hAnsi="Calibri" w:cs="Calibri"/>
          <w:sz w:val="26"/>
          <w:szCs w:val="26"/>
        </w:rPr>
        <w:t>nehmen</w:t>
      </w:r>
      <w:r w:rsidR="008A25BC" w:rsidRPr="00A25554">
        <w:rPr>
          <w:rFonts w:ascii="Calibri" w:hAnsi="Calibri" w:cs="Calibri"/>
          <w:sz w:val="26"/>
          <w:szCs w:val="26"/>
        </w:rPr>
        <w:t>,</w:t>
      </w:r>
      <w:r w:rsidR="00414D6A" w:rsidRPr="00A25554">
        <w:rPr>
          <w:rFonts w:ascii="Calibri" w:hAnsi="Calibri" w:cs="Calibri"/>
          <w:sz w:val="26"/>
          <w:szCs w:val="26"/>
        </w:rPr>
        <w:t xml:space="preserve"> </w:t>
      </w:r>
      <w:r w:rsidR="007128CE" w:rsidRPr="00A25554">
        <w:rPr>
          <w:rFonts w:ascii="Calibri" w:hAnsi="Calibri" w:cs="Calibri"/>
          <w:sz w:val="26"/>
          <w:szCs w:val="26"/>
        </w:rPr>
        <w:t xml:space="preserve">Beziehungen der Gegenseitigkeit </w:t>
      </w:r>
      <w:r w:rsidR="004361E9">
        <w:rPr>
          <w:rFonts w:ascii="Calibri" w:hAnsi="Calibri" w:cs="Calibri"/>
          <w:sz w:val="26"/>
          <w:szCs w:val="26"/>
        </w:rPr>
        <w:t>im Sinne</w:t>
      </w:r>
      <w:r w:rsidR="004853DD" w:rsidRPr="00A25554">
        <w:rPr>
          <w:rFonts w:ascii="Calibri" w:hAnsi="Calibri" w:cs="Calibri"/>
          <w:sz w:val="26"/>
          <w:szCs w:val="26"/>
        </w:rPr>
        <w:t xml:space="preserve"> der evangeliumsgemäßen</w:t>
      </w:r>
      <w:r w:rsidR="007128CE" w:rsidRPr="00A25554">
        <w:rPr>
          <w:rFonts w:ascii="Calibri" w:hAnsi="Calibri" w:cs="Calibri"/>
          <w:sz w:val="26"/>
          <w:szCs w:val="26"/>
        </w:rPr>
        <w:t xml:space="preserve"> Liebe </w:t>
      </w:r>
      <w:r w:rsidR="008A25BC" w:rsidRPr="00A25554">
        <w:rPr>
          <w:rFonts w:ascii="Calibri" w:hAnsi="Calibri" w:cs="Calibri"/>
          <w:sz w:val="26"/>
          <w:szCs w:val="26"/>
        </w:rPr>
        <w:t xml:space="preserve">zu </w:t>
      </w:r>
      <w:r w:rsidR="007128CE" w:rsidRPr="00A25554">
        <w:rPr>
          <w:rFonts w:ascii="Calibri" w:hAnsi="Calibri" w:cs="Calibri"/>
          <w:sz w:val="26"/>
          <w:szCs w:val="26"/>
        </w:rPr>
        <w:t xml:space="preserve">leben, </w:t>
      </w:r>
      <w:r w:rsidR="00346E5B" w:rsidRPr="00A25554">
        <w:rPr>
          <w:rFonts w:ascii="Calibri" w:hAnsi="Calibri" w:cs="Calibri"/>
          <w:sz w:val="26"/>
          <w:szCs w:val="26"/>
        </w:rPr>
        <w:t>den Austausch, den Dialog zwischen den Generationen, die Begegnung zwischen den Kulturen</w:t>
      </w:r>
      <w:r w:rsidR="007F596E">
        <w:rPr>
          <w:rFonts w:ascii="Calibri" w:hAnsi="Calibri" w:cs="Calibri"/>
          <w:sz w:val="26"/>
          <w:szCs w:val="26"/>
        </w:rPr>
        <w:t xml:space="preserve"> </w:t>
      </w:r>
      <w:r w:rsidR="008A25BC" w:rsidRPr="00A25554">
        <w:rPr>
          <w:rFonts w:ascii="Calibri" w:hAnsi="Calibri" w:cs="Calibri"/>
          <w:sz w:val="26"/>
          <w:szCs w:val="26"/>
        </w:rPr>
        <w:t>usw.</w:t>
      </w:r>
      <w:r w:rsidR="00241D31">
        <w:rPr>
          <w:rFonts w:ascii="Calibri" w:hAnsi="Calibri" w:cs="Calibri"/>
          <w:sz w:val="26"/>
          <w:szCs w:val="26"/>
        </w:rPr>
        <w:t xml:space="preserve"> </w:t>
      </w:r>
      <w:r w:rsidR="00241D31" w:rsidRPr="00A25554">
        <w:rPr>
          <w:rFonts w:ascii="Calibri" w:hAnsi="Calibri" w:cs="Calibri"/>
          <w:sz w:val="26"/>
          <w:szCs w:val="26"/>
        </w:rPr>
        <w:t>zu pflegen</w:t>
      </w:r>
      <w:r w:rsidR="00241D31">
        <w:rPr>
          <w:rFonts w:ascii="Calibri" w:hAnsi="Calibri" w:cs="Calibri"/>
          <w:sz w:val="26"/>
          <w:szCs w:val="26"/>
        </w:rPr>
        <w:t>.</w:t>
      </w:r>
      <w:r w:rsidR="008A25BC" w:rsidRPr="00A25554">
        <w:rPr>
          <w:rFonts w:ascii="Calibri" w:hAnsi="Calibri" w:cs="Calibri"/>
          <w:sz w:val="26"/>
          <w:szCs w:val="26"/>
        </w:rPr>
        <w:t xml:space="preserve"> Und es gilt auch in der</w:t>
      </w:r>
      <w:r w:rsidR="007128CE" w:rsidRPr="00A25554">
        <w:rPr>
          <w:rFonts w:ascii="Calibri" w:hAnsi="Calibri" w:cs="Calibri"/>
          <w:sz w:val="26"/>
          <w:szCs w:val="26"/>
        </w:rPr>
        <w:t xml:space="preserve"> Familie, </w:t>
      </w:r>
      <w:r w:rsidR="008A25BC" w:rsidRPr="00A25554">
        <w:rPr>
          <w:rFonts w:ascii="Calibri" w:hAnsi="Calibri" w:cs="Calibri"/>
          <w:sz w:val="26"/>
          <w:szCs w:val="26"/>
        </w:rPr>
        <w:t>bei</w:t>
      </w:r>
      <w:r w:rsidR="007128CE" w:rsidRPr="00A25554">
        <w:rPr>
          <w:rFonts w:ascii="Calibri" w:hAnsi="Calibri" w:cs="Calibri"/>
          <w:sz w:val="26"/>
          <w:szCs w:val="26"/>
        </w:rPr>
        <w:t xml:space="preserve"> Fragen der Gerechtigkeit, der Politik, der Wirtschaft, des Friedens</w:t>
      </w:r>
      <w:r w:rsidR="001F70A9" w:rsidRPr="00A25554">
        <w:rPr>
          <w:rFonts w:ascii="Calibri" w:hAnsi="Calibri" w:cs="Calibri"/>
          <w:sz w:val="26"/>
          <w:szCs w:val="26"/>
        </w:rPr>
        <w:t xml:space="preserve"> </w:t>
      </w:r>
      <w:r w:rsidR="0094406B" w:rsidRPr="00A25554">
        <w:rPr>
          <w:rFonts w:ascii="Calibri" w:hAnsi="Calibri" w:cs="Calibri"/>
          <w:sz w:val="26"/>
          <w:szCs w:val="26"/>
        </w:rPr>
        <w:t>…</w:t>
      </w:r>
      <w:r w:rsidR="001F70A9" w:rsidRPr="00A25554">
        <w:rPr>
          <w:rFonts w:ascii="Calibri" w:hAnsi="Calibri" w:cs="Calibri"/>
          <w:sz w:val="26"/>
          <w:szCs w:val="26"/>
        </w:rPr>
        <w:t xml:space="preserve"> </w:t>
      </w:r>
      <w:r w:rsidR="007128CE" w:rsidRPr="00A25554">
        <w:rPr>
          <w:rFonts w:ascii="Calibri" w:hAnsi="Calibri" w:cs="Calibri"/>
          <w:sz w:val="26"/>
          <w:szCs w:val="26"/>
        </w:rPr>
        <w:t>E</w:t>
      </w:r>
      <w:r w:rsidR="008A25BC" w:rsidRPr="00A25554">
        <w:rPr>
          <w:rFonts w:ascii="Calibri" w:hAnsi="Calibri" w:cs="Calibri"/>
          <w:sz w:val="26"/>
          <w:szCs w:val="26"/>
        </w:rPr>
        <w:t>s ist e</w:t>
      </w:r>
      <w:r w:rsidR="007128CE" w:rsidRPr="00A25554">
        <w:rPr>
          <w:rFonts w:ascii="Calibri" w:hAnsi="Calibri" w:cs="Calibri"/>
          <w:sz w:val="26"/>
          <w:szCs w:val="26"/>
        </w:rPr>
        <w:t>in Weg</w:t>
      </w:r>
      <w:r w:rsidR="008A25BC" w:rsidRPr="00A25554">
        <w:rPr>
          <w:rFonts w:ascii="Calibri" w:hAnsi="Calibri" w:cs="Calibri"/>
          <w:sz w:val="26"/>
          <w:szCs w:val="26"/>
        </w:rPr>
        <w:t xml:space="preserve"> für</w:t>
      </w:r>
      <w:r w:rsidR="007128CE" w:rsidRPr="00A25554">
        <w:rPr>
          <w:rFonts w:ascii="Calibri" w:hAnsi="Calibri" w:cs="Calibri"/>
          <w:sz w:val="26"/>
          <w:szCs w:val="26"/>
        </w:rPr>
        <w:t xml:space="preserve"> die christlichen Gemeinschaften, um </w:t>
      </w:r>
      <w:r w:rsidR="001F70A9" w:rsidRPr="00A25554">
        <w:rPr>
          <w:rFonts w:ascii="Calibri" w:hAnsi="Calibri" w:cs="Calibri"/>
          <w:sz w:val="26"/>
        </w:rPr>
        <w:t>Geschwisterlichkeit</w:t>
      </w:r>
      <w:r w:rsidR="008A25BC" w:rsidRPr="00A25554">
        <w:rPr>
          <w:rFonts w:ascii="Calibri" w:hAnsi="Calibri" w:cs="Calibri"/>
          <w:sz w:val="26"/>
        </w:rPr>
        <w:t xml:space="preserve"> zu leben</w:t>
      </w:r>
      <w:r w:rsidR="001F70A9" w:rsidRPr="00A25554">
        <w:rPr>
          <w:rFonts w:ascii="Calibri" w:hAnsi="Calibri" w:cs="Calibri"/>
          <w:sz w:val="26"/>
        </w:rPr>
        <w:t xml:space="preserve"> </w:t>
      </w:r>
      <w:r w:rsidR="007128CE" w:rsidRPr="00A25554">
        <w:rPr>
          <w:rFonts w:ascii="Calibri" w:hAnsi="Calibri" w:cs="Calibri"/>
          <w:sz w:val="26"/>
          <w:szCs w:val="26"/>
        </w:rPr>
        <w:t xml:space="preserve">mit </w:t>
      </w:r>
      <w:r w:rsidR="00406022" w:rsidRPr="00A25554">
        <w:rPr>
          <w:rFonts w:ascii="Calibri" w:hAnsi="Calibri" w:cs="Calibri"/>
          <w:sz w:val="26"/>
          <w:szCs w:val="26"/>
        </w:rPr>
        <w:t xml:space="preserve">den </w:t>
      </w:r>
      <w:r w:rsidR="008C0BA8" w:rsidRPr="00A25554">
        <w:rPr>
          <w:rFonts w:ascii="Calibri" w:hAnsi="Calibri" w:cs="Calibri"/>
          <w:sz w:val="26"/>
          <w:szCs w:val="26"/>
        </w:rPr>
        <w:t>Angehörigen</w:t>
      </w:r>
      <w:r w:rsidR="007128CE" w:rsidRPr="00A25554">
        <w:rPr>
          <w:rFonts w:ascii="Calibri" w:hAnsi="Calibri" w:cs="Calibri"/>
          <w:sz w:val="26"/>
          <w:szCs w:val="26"/>
        </w:rPr>
        <w:t xml:space="preserve"> anderer Religionen, Überzeugungen und Kulturen. Hier finden wir </w:t>
      </w:r>
      <w:r w:rsidR="008A25BC" w:rsidRPr="00A25554">
        <w:rPr>
          <w:rFonts w:ascii="Calibri" w:hAnsi="Calibri" w:cs="Calibri"/>
          <w:sz w:val="26"/>
          <w:szCs w:val="26"/>
        </w:rPr>
        <w:t xml:space="preserve">auch </w:t>
      </w:r>
      <w:r w:rsidR="007128CE" w:rsidRPr="00A25554">
        <w:rPr>
          <w:rFonts w:ascii="Calibri" w:hAnsi="Calibri" w:cs="Calibri"/>
          <w:sz w:val="26"/>
          <w:szCs w:val="26"/>
        </w:rPr>
        <w:t>die spezifischen Ziele des Werkes</w:t>
      </w:r>
      <w:r w:rsidR="008A25BC" w:rsidRPr="00A25554">
        <w:rPr>
          <w:rFonts w:ascii="Calibri" w:hAnsi="Calibri" w:cs="Calibri"/>
          <w:sz w:val="26"/>
          <w:szCs w:val="26"/>
        </w:rPr>
        <w:t xml:space="preserve"> wieder.</w:t>
      </w:r>
    </w:p>
    <w:p w14:paraId="366FA72F" w14:textId="6FAB5111" w:rsidR="008E1A2F" w:rsidRPr="00A25554" w:rsidRDefault="00D87C2B" w:rsidP="008E1A2F">
      <w:pPr>
        <w:spacing w:after="120" w:line="320" w:lineRule="exact"/>
        <w:jc w:val="both"/>
        <w:rPr>
          <w:rFonts w:ascii="Calibri" w:hAnsi="Calibri" w:cs="Calibri"/>
          <w:sz w:val="26"/>
          <w:szCs w:val="26"/>
        </w:rPr>
      </w:pPr>
      <w:r w:rsidRPr="00D87C2B">
        <w:rPr>
          <w:rFonts w:ascii="Calibri" w:hAnsi="Calibri" w:cs="Calibri"/>
          <w:sz w:val="26"/>
          <w:szCs w:val="26"/>
        </w:rPr>
        <w:t>Wenn wir dann auf unsere im Evangelium verwurzelte Spiritualität schauen, erkennen wir, dass ihre Voraussetzung die gegenseitige Liebe ist.</w:t>
      </w:r>
      <w:r w:rsidR="001F70A9" w:rsidRPr="00A25554">
        <w:rPr>
          <w:rFonts w:ascii="Calibri" w:hAnsi="Calibri" w:cs="Calibri"/>
          <w:sz w:val="26"/>
          <w:szCs w:val="26"/>
        </w:rPr>
        <w:t xml:space="preserve"> Sie soll </w:t>
      </w:r>
      <w:r w:rsidR="00BC4466" w:rsidRPr="00A25554">
        <w:rPr>
          <w:rFonts w:ascii="Calibri" w:hAnsi="Calibri" w:cs="Calibri"/>
          <w:sz w:val="26"/>
          <w:szCs w:val="26"/>
        </w:rPr>
        <w:t xml:space="preserve">unser Handeln </w:t>
      </w:r>
      <w:r w:rsidR="001F70A9" w:rsidRPr="00A25554">
        <w:rPr>
          <w:rFonts w:ascii="Calibri" w:hAnsi="Calibri" w:cs="Calibri"/>
          <w:sz w:val="26"/>
          <w:szCs w:val="26"/>
        </w:rPr>
        <w:t>prägen, damit wir</w:t>
      </w:r>
      <w:r w:rsidR="00BC4466" w:rsidRPr="00A25554">
        <w:rPr>
          <w:rFonts w:ascii="Calibri" w:hAnsi="Calibri" w:cs="Calibri"/>
          <w:sz w:val="26"/>
          <w:szCs w:val="26"/>
        </w:rPr>
        <w:t xml:space="preserve"> in Einheit zur</w:t>
      </w:r>
      <w:r w:rsidR="008A25BC" w:rsidRPr="00A25554">
        <w:rPr>
          <w:rFonts w:ascii="Calibri" w:hAnsi="Calibri" w:cs="Calibri"/>
          <w:sz w:val="26"/>
          <w:szCs w:val="26"/>
        </w:rPr>
        <w:t xml:space="preserve"> </w:t>
      </w:r>
      <w:r w:rsidR="000F2F36" w:rsidRPr="00A25554">
        <w:rPr>
          <w:rFonts w:ascii="Calibri" w:hAnsi="Calibri" w:cs="Calibri"/>
          <w:sz w:val="26"/>
          <w:szCs w:val="26"/>
        </w:rPr>
        <w:t>universalen</w:t>
      </w:r>
      <w:r w:rsidR="00BC4466" w:rsidRPr="00A25554">
        <w:rPr>
          <w:rFonts w:ascii="Calibri" w:hAnsi="Calibri" w:cs="Calibri"/>
          <w:sz w:val="26"/>
          <w:szCs w:val="26"/>
        </w:rPr>
        <w:t xml:space="preserve"> Geschwisterlichkeit beitragen. </w:t>
      </w:r>
      <w:r w:rsidR="001F70A9" w:rsidRPr="00A25554">
        <w:rPr>
          <w:rFonts w:ascii="Calibri" w:hAnsi="Calibri" w:cs="Calibri"/>
          <w:sz w:val="26"/>
          <w:szCs w:val="26"/>
        </w:rPr>
        <w:t>Es geht um einen Lebensstil</w:t>
      </w:r>
      <w:r w:rsidR="00BC4466" w:rsidRPr="00A25554">
        <w:rPr>
          <w:rFonts w:ascii="Calibri" w:hAnsi="Calibri" w:cs="Calibri"/>
          <w:sz w:val="26"/>
          <w:szCs w:val="26"/>
        </w:rPr>
        <w:t xml:space="preserve"> in geschwisterlicher Gemeinschaft, auch mit Christen verschiedener Kirchen und kirchlicher Gemeinschaften, ein</w:t>
      </w:r>
      <w:r w:rsidR="001F70A9" w:rsidRPr="00A25554">
        <w:rPr>
          <w:rFonts w:ascii="Calibri" w:hAnsi="Calibri" w:cs="Calibri"/>
          <w:sz w:val="26"/>
          <w:szCs w:val="26"/>
        </w:rPr>
        <w:t>en</w:t>
      </w:r>
      <w:r w:rsidR="00BC4466" w:rsidRPr="00A25554">
        <w:rPr>
          <w:rFonts w:ascii="Calibri" w:hAnsi="Calibri" w:cs="Calibri"/>
          <w:sz w:val="26"/>
          <w:szCs w:val="26"/>
        </w:rPr>
        <w:t xml:space="preserve"> offene</w:t>
      </w:r>
      <w:r w:rsidR="001F70A9" w:rsidRPr="00A25554">
        <w:rPr>
          <w:rFonts w:ascii="Calibri" w:hAnsi="Calibri" w:cs="Calibri"/>
          <w:sz w:val="26"/>
          <w:szCs w:val="26"/>
        </w:rPr>
        <w:t>n</w:t>
      </w:r>
      <w:r w:rsidR="00BC4466" w:rsidRPr="00A25554">
        <w:rPr>
          <w:rFonts w:ascii="Calibri" w:hAnsi="Calibri" w:cs="Calibri"/>
          <w:sz w:val="26"/>
          <w:szCs w:val="26"/>
        </w:rPr>
        <w:t xml:space="preserve"> Dialog im Austausch mit Menschen anderer Religionen und </w:t>
      </w:r>
      <w:r w:rsidR="001F70A9" w:rsidRPr="00A25554">
        <w:rPr>
          <w:rFonts w:ascii="Calibri" w:hAnsi="Calibri" w:cs="Calibri"/>
          <w:sz w:val="26"/>
          <w:szCs w:val="26"/>
        </w:rPr>
        <w:t>Weltanschauungen</w:t>
      </w:r>
      <w:r w:rsidR="00BC4466" w:rsidRPr="00A25554">
        <w:rPr>
          <w:rFonts w:ascii="Calibri" w:hAnsi="Calibri" w:cs="Calibri"/>
          <w:sz w:val="26"/>
          <w:szCs w:val="26"/>
        </w:rPr>
        <w:t xml:space="preserve">, </w:t>
      </w:r>
      <w:r w:rsidR="001F70A9" w:rsidRPr="00A25554">
        <w:rPr>
          <w:rFonts w:ascii="Calibri" w:hAnsi="Calibri" w:cs="Calibri"/>
          <w:sz w:val="26"/>
          <w:szCs w:val="26"/>
        </w:rPr>
        <w:t>immer im Blick auf das</w:t>
      </w:r>
      <w:r w:rsidR="00BC4466" w:rsidRPr="00A25554">
        <w:rPr>
          <w:rFonts w:ascii="Calibri" w:hAnsi="Calibri" w:cs="Calibri"/>
          <w:sz w:val="26"/>
          <w:szCs w:val="26"/>
        </w:rPr>
        <w:t xml:space="preserve"> „alle sollen eins sein“. Ist das nicht der Weg mit Jesus unter uns im Werk? Und ist das Hören im Geist (so Piero Coda) nicht vielleicht das Hören auf Jesus in unserer Mitte, </w:t>
      </w:r>
      <w:r w:rsidR="002E621E" w:rsidRPr="00A25554">
        <w:rPr>
          <w:rFonts w:ascii="Calibri" w:hAnsi="Calibri" w:cs="Calibri"/>
          <w:sz w:val="26"/>
          <w:szCs w:val="26"/>
        </w:rPr>
        <w:t>dessen Gegenwart im Begriff der</w:t>
      </w:r>
      <w:r w:rsidR="00BC4466" w:rsidRPr="00A25554">
        <w:rPr>
          <w:rFonts w:ascii="Calibri" w:hAnsi="Calibri" w:cs="Calibri"/>
          <w:sz w:val="26"/>
          <w:szCs w:val="26"/>
        </w:rPr>
        <w:t xml:space="preserve"> Synodalität </w:t>
      </w:r>
      <w:r w:rsidR="000B5960" w:rsidRPr="00A25554">
        <w:rPr>
          <w:rFonts w:ascii="Calibri" w:hAnsi="Calibri" w:cs="Calibri"/>
          <w:sz w:val="26"/>
          <w:szCs w:val="26"/>
        </w:rPr>
        <w:t>enthalten ist</w:t>
      </w:r>
      <w:r w:rsidR="00BC4466" w:rsidRPr="00A25554">
        <w:rPr>
          <w:rFonts w:ascii="Calibri" w:hAnsi="Calibri" w:cs="Calibri"/>
          <w:sz w:val="26"/>
          <w:szCs w:val="26"/>
        </w:rPr>
        <w:t>?</w:t>
      </w:r>
    </w:p>
    <w:p w14:paraId="57A8E043" w14:textId="77777777" w:rsidR="00BC4466" w:rsidRPr="00A25554" w:rsidRDefault="00BC4466" w:rsidP="008E1A2F">
      <w:pPr>
        <w:spacing w:after="120" w:line="320" w:lineRule="exact"/>
        <w:jc w:val="both"/>
        <w:rPr>
          <w:rFonts w:ascii="Calibri" w:hAnsi="Calibri" w:cs="Calibri"/>
          <w:sz w:val="26"/>
          <w:szCs w:val="26"/>
        </w:rPr>
      </w:pPr>
    </w:p>
    <w:p w14:paraId="746D8B1D" w14:textId="37862769" w:rsidR="008E1A2F" w:rsidRPr="00A25554" w:rsidRDefault="008E1A2F" w:rsidP="008E1A2F">
      <w:pPr>
        <w:spacing w:after="120" w:line="320" w:lineRule="exact"/>
        <w:jc w:val="both"/>
        <w:rPr>
          <w:rFonts w:ascii="Calibri" w:hAnsi="Calibri" w:cs="Calibri"/>
          <w:sz w:val="26"/>
          <w:szCs w:val="26"/>
        </w:rPr>
      </w:pPr>
      <w:r w:rsidRPr="00A25554">
        <w:rPr>
          <w:rFonts w:ascii="Calibri" w:hAnsi="Calibri" w:cs="Calibri"/>
          <w:b/>
          <w:bCs/>
          <w:sz w:val="26"/>
          <w:szCs w:val="26"/>
        </w:rPr>
        <w:t xml:space="preserve">STATUT UND </w:t>
      </w:r>
      <w:r w:rsidR="00136D13" w:rsidRPr="00A25554">
        <w:rPr>
          <w:rFonts w:ascii="Calibri" w:hAnsi="Calibri" w:cs="Calibri"/>
          <w:b/>
          <w:bCs/>
          <w:sz w:val="26"/>
          <w:szCs w:val="26"/>
        </w:rPr>
        <w:t>KIRCHEN</w:t>
      </w:r>
      <w:r w:rsidRPr="00A25554">
        <w:rPr>
          <w:rFonts w:ascii="Calibri" w:hAnsi="Calibri" w:cs="Calibri"/>
          <w:b/>
          <w:bCs/>
          <w:sz w:val="26"/>
          <w:szCs w:val="26"/>
        </w:rPr>
        <w:t>RECHT</w:t>
      </w:r>
    </w:p>
    <w:p w14:paraId="297EDDF5" w14:textId="48AB929C" w:rsidR="008E1A2F" w:rsidRPr="00A25554" w:rsidRDefault="00E54E1B" w:rsidP="008E1A2F">
      <w:pPr>
        <w:spacing w:after="120" w:line="320" w:lineRule="exact"/>
        <w:jc w:val="both"/>
        <w:rPr>
          <w:rFonts w:ascii="Calibri" w:hAnsi="Calibri" w:cs="Calibri"/>
          <w:sz w:val="26"/>
          <w:szCs w:val="26"/>
        </w:rPr>
      </w:pPr>
      <w:r w:rsidRPr="00A25554">
        <w:rPr>
          <w:rFonts w:ascii="Calibri" w:hAnsi="Calibri" w:cs="Calibri"/>
          <w:i/>
          <w:iCs/>
          <w:sz w:val="26"/>
          <w:szCs w:val="26"/>
        </w:rPr>
        <w:t>Kannst du uns das Verhältnis zwischen dem Allgemeinen Statut und dem im Statut zitierten Kirchenrecht näher erläutern?</w:t>
      </w:r>
      <w:r w:rsidR="00136D13" w:rsidRPr="00A25554">
        <w:rPr>
          <w:rFonts w:ascii="Calibri" w:hAnsi="Calibri" w:cs="Calibri"/>
          <w:i/>
          <w:iCs/>
          <w:sz w:val="26"/>
          <w:szCs w:val="26"/>
        </w:rPr>
        <w:t xml:space="preserve"> Muss man das </w:t>
      </w:r>
      <w:r w:rsidR="007B2A1A" w:rsidRPr="00A25554">
        <w:rPr>
          <w:rFonts w:ascii="Calibri" w:hAnsi="Calibri" w:cs="Calibri"/>
          <w:i/>
          <w:iCs/>
          <w:sz w:val="26"/>
          <w:szCs w:val="26"/>
        </w:rPr>
        <w:t xml:space="preserve">Kirchenrecht </w:t>
      </w:r>
      <w:r w:rsidR="00136D13" w:rsidRPr="00A25554">
        <w:rPr>
          <w:rFonts w:ascii="Calibri" w:hAnsi="Calibri" w:cs="Calibri"/>
          <w:i/>
          <w:iCs/>
          <w:sz w:val="26"/>
          <w:szCs w:val="26"/>
        </w:rPr>
        <w:t xml:space="preserve">kennen, um </w:t>
      </w:r>
      <w:r w:rsidR="007B2A1A" w:rsidRPr="00A25554">
        <w:rPr>
          <w:rFonts w:ascii="Calibri" w:hAnsi="Calibri" w:cs="Calibri"/>
          <w:i/>
          <w:iCs/>
          <w:sz w:val="26"/>
          <w:szCs w:val="26"/>
        </w:rPr>
        <w:t>das</w:t>
      </w:r>
      <w:r w:rsidR="00136D13" w:rsidRPr="00A25554">
        <w:rPr>
          <w:rFonts w:ascii="Calibri" w:hAnsi="Calibri" w:cs="Calibri"/>
          <w:i/>
          <w:iCs/>
          <w:sz w:val="26"/>
          <w:szCs w:val="26"/>
        </w:rPr>
        <w:t xml:space="preserve"> </w:t>
      </w:r>
      <w:r w:rsidR="00F57317" w:rsidRPr="00A25554">
        <w:rPr>
          <w:rFonts w:ascii="Calibri" w:hAnsi="Calibri" w:cs="Calibri"/>
          <w:i/>
          <w:iCs/>
          <w:sz w:val="26"/>
          <w:szCs w:val="26"/>
        </w:rPr>
        <w:t>Statut</w:t>
      </w:r>
      <w:r w:rsidR="00136D13" w:rsidRPr="00A25554">
        <w:rPr>
          <w:rFonts w:ascii="Calibri" w:hAnsi="Calibri" w:cs="Calibri"/>
          <w:i/>
          <w:iCs/>
          <w:sz w:val="26"/>
          <w:szCs w:val="26"/>
        </w:rPr>
        <w:t xml:space="preserve"> zu verstehen?</w:t>
      </w:r>
    </w:p>
    <w:p w14:paraId="0315D4C0" w14:textId="684541BF" w:rsidR="008E1A2F" w:rsidRPr="00A25554" w:rsidRDefault="008E1A2F" w:rsidP="008E1A2F">
      <w:pPr>
        <w:spacing w:after="120" w:line="320" w:lineRule="exact"/>
        <w:jc w:val="both"/>
        <w:rPr>
          <w:rFonts w:ascii="Calibri" w:hAnsi="Calibri" w:cs="Calibri"/>
          <w:sz w:val="26"/>
          <w:szCs w:val="26"/>
        </w:rPr>
      </w:pPr>
      <w:r w:rsidRPr="00A25554">
        <w:rPr>
          <w:rFonts w:ascii="Calibri" w:hAnsi="Calibri" w:cs="Calibri"/>
          <w:b/>
          <w:bCs/>
          <w:i/>
          <w:iCs/>
          <w:sz w:val="26"/>
          <w:szCs w:val="26"/>
        </w:rPr>
        <w:t xml:space="preserve">Adriana </w:t>
      </w:r>
      <w:proofErr w:type="spellStart"/>
      <w:r w:rsidRPr="00A25554">
        <w:rPr>
          <w:rFonts w:ascii="Calibri" w:hAnsi="Calibri" w:cs="Calibri"/>
          <w:b/>
          <w:bCs/>
          <w:i/>
          <w:iCs/>
          <w:sz w:val="26"/>
          <w:szCs w:val="26"/>
        </w:rPr>
        <w:t>Cosseddu</w:t>
      </w:r>
      <w:proofErr w:type="spellEnd"/>
      <w:r w:rsidRPr="00A25554">
        <w:rPr>
          <w:rFonts w:ascii="Calibri" w:hAnsi="Calibri" w:cs="Calibri"/>
          <w:b/>
          <w:bCs/>
          <w:i/>
          <w:iCs/>
          <w:sz w:val="26"/>
          <w:szCs w:val="26"/>
        </w:rPr>
        <w:t>:</w:t>
      </w:r>
      <w:r w:rsidRPr="00A25554">
        <w:rPr>
          <w:rFonts w:ascii="Calibri" w:hAnsi="Calibri" w:cs="Calibri"/>
          <w:sz w:val="26"/>
          <w:szCs w:val="26"/>
        </w:rPr>
        <w:t xml:space="preserve"> </w:t>
      </w:r>
      <w:r w:rsidR="00E9564A" w:rsidRPr="00A25554">
        <w:rPr>
          <w:rFonts w:ascii="Calibri" w:hAnsi="Calibri" w:cs="Calibri"/>
          <w:sz w:val="26"/>
          <w:szCs w:val="26"/>
        </w:rPr>
        <w:t>Wir dürfen nicht vergessen</w:t>
      </w:r>
      <w:r w:rsidR="007C3F2F" w:rsidRPr="00A25554">
        <w:rPr>
          <w:rFonts w:ascii="Calibri" w:hAnsi="Calibri" w:cs="Calibri"/>
          <w:sz w:val="26"/>
          <w:szCs w:val="26"/>
        </w:rPr>
        <w:t>, dass die Fokolar-Bewegung i</w:t>
      </w:r>
      <w:r w:rsidR="00282326" w:rsidRPr="00A25554">
        <w:rPr>
          <w:rFonts w:ascii="Calibri" w:hAnsi="Calibri" w:cs="Calibri"/>
          <w:sz w:val="26"/>
          <w:szCs w:val="26"/>
        </w:rPr>
        <w:t xml:space="preserve">n </w:t>
      </w:r>
      <w:r w:rsidR="007C3F2F" w:rsidRPr="00A25554">
        <w:rPr>
          <w:rFonts w:ascii="Calibri" w:hAnsi="Calibri" w:cs="Calibri"/>
          <w:sz w:val="26"/>
          <w:szCs w:val="26"/>
        </w:rPr>
        <w:t>der katholischen Kirche entstanden ist und von ihr als katholisches Werk anerkannt w</w:t>
      </w:r>
      <w:r w:rsidR="00282326" w:rsidRPr="00A25554">
        <w:rPr>
          <w:rFonts w:ascii="Calibri" w:hAnsi="Calibri" w:cs="Calibri"/>
          <w:sz w:val="26"/>
          <w:szCs w:val="26"/>
        </w:rPr>
        <w:t>urde</w:t>
      </w:r>
      <w:r w:rsidR="007C3F2F" w:rsidRPr="00A25554">
        <w:rPr>
          <w:rFonts w:ascii="Calibri" w:hAnsi="Calibri" w:cs="Calibri"/>
          <w:sz w:val="26"/>
          <w:szCs w:val="26"/>
        </w:rPr>
        <w:t>. Das erklärt den Bezug auf die kanonischen Normen i</w:t>
      </w:r>
      <w:r w:rsidR="00282326" w:rsidRPr="00A25554">
        <w:rPr>
          <w:rFonts w:ascii="Calibri" w:hAnsi="Calibri" w:cs="Calibri"/>
          <w:sz w:val="26"/>
          <w:szCs w:val="26"/>
        </w:rPr>
        <w:t>m</w:t>
      </w:r>
      <w:r w:rsidR="007C3F2F" w:rsidRPr="00A25554">
        <w:rPr>
          <w:rFonts w:ascii="Calibri" w:hAnsi="Calibri" w:cs="Calibri"/>
          <w:sz w:val="26"/>
          <w:szCs w:val="26"/>
        </w:rPr>
        <w:t xml:space="preserve"> </w:t>
      </w:r>
      <w:r w:rsidR="00F96ACD" w:rsidRPr="00A25554">
        <w:rPr>
          <w:rFonts w:ascii="Calibri" w:hAnsi="Calibri" w:cs="Calibri"/>
          <w:sz w:val="26"/>
          <w:szCs w:val="26"/>
        </w:rPr>
        <w:t>Allgemeine</w:t>
      </w:r>
      <w:r w:rsidR="00282326" w:rsidRPr="00A25554">
        <w:rPr>
          <w:rFonts w:ascii="Calibri" w:hAnsi="Calibri" w:cs="Calibri"/>
          <w:sz w:val="26"/>
          <w:szCs w:val="26"/>
        </w:rPr>
        <w:t>n</w:t>
      </w:r>
      <w:r w:rsidR="00F96ACD" w:rsidRPr="00A25554">
        <w:rPr>
          <w:rFonts w:ascii="Calibri" w:hAnsi="Calibri" w:cs="Calibri"/>
          <w:sz w:val="26"/>
          <w:szCs w:val="26"/>
        </w:rPr>
        <w:t xml:space="preserve"> Statut</w:t>
      </w:r>
      <w:r w:rsidR="007C3F2F" w:rsidRPr="00A25554">
        <w:rPr>
          <w:rFonts w:ascii="Calibri" w:hAnsi="Calibri" w:cs="Calibri"/>
          <w:sz w:val="26"/>
          <w:szCs w:val="26"/>
        </w:rPr>
        <w:t>.</w:t>
      </w:r>
    </w:p>
    <w:p w14:paraId="778F8DEF" w14:textId="536FA970" w:rsidR="008E1A2F" w:rsidRPr="00A25554" w:rsidRDefault="00FC34C6" w:rsidP="008E1A2F">
      <w:pPr>
        <w:spacing w:after="120" w:line="320" w:lineRule="exact"/>
        <w:jc w:val="both"/>
        <w:rPr>
          <w:rFonts w:ascii="Calibri" w:hAnsi="Calibri" w:cs="Calibri"/>
          <w:sz w:val="26"/>
          <w:szCs w:val="26"/>
        </w:rPr>
      </w:pPr>
      <w:r w:rsidRPr="00A25554">
        <w:rPr>
          <w:rFonts w:ascii="Calibri" w:hAnsi="Calibri" w:cs="Calibri"/>
          <w:sz w:val="26"/>
          <w:szCs w:val="26"/>
        </w:rPr>
        <w:t xml:space="preserve">Als das Ideal entstand, galt der Codex des kanonischen Rechtes von 1917, der der Hierarchie einen hohen Stellenwert einräumte. </w:t>
      </w:r>
      <w:r w:rsidR="0050747A" w:rsidRPr="00A25554">
        <w:rPr>
          <w:rFonts w:ascii="Calibri" w:hAnsi="Calibri" w:cs="Calibri"/>
          <w:sz w:val="26"/>
          <w:szCs w:val="26"/>
        </w:rPr>
        <w:t>N</w:t>
      </w:r>
      <w:r w:rsidRPr="00A25554">
        <w:rPr>
          <w:rFonts w:ascii="Calibri" w:hAnsi="Calibri" w:cs="Calibri"/>
          <w:sz w:val="26"/>
          <w:szCs w:val="26"/>
        </w:rPr>
        <w:t xml:space="preserve">ach dem Zweiten Vatikanischen Konzil </w:t>
      </w:r>
      <w:r w:rsidR="0050747A" w:rsidRPr="00A25554">
        <w:rPr>
          <w:rFonts w:ascii="Calibri" w:hAnsi="Calibri" w:cs="Calibri"/>
          <w:sz w:val="26"/>
          <w:szCs w:val="26"/>
        </w:rPr>
        <w:t xml:space="preserve">musste das Kirchenrecht </w:t>
      </w:r>
      <w:r w:rsidR="00477EFC" w:rsidRPr="00A25554">
        <w:rPr>
          <w:rFonts w:ascii="Calibri" w:hAnsi="Calibri" w:cs="Calibri"/>
          <w:sz w:val="26"/>
          <w:szCs w:val="26"/>
        </w:rPr>
        <w:t>überprüft</w:t>
      </w:r>
      <w:r w:rsidRPr="00A25554">
        <w:rPr>
          <w:rFonts w:ascii="Calibri" w:hAnsi="Calibri" w:cs="Calibri"/>
          <w:sz w:val="26"/>
          <w:szCs w:val="26"/>
        </w:rPr>
        <w:t xml:space="preserve"> werden</w:t>
      </w:r>
      <w:r w:rsidR="004216E7" w:rsidRPr="00A25554">
        <w:rPr>
          <w:rFonts w:ascii="Calibri" w:hAnsi="Calibri" w:cs="Calibri"/>
          <w:sz w:val="26"/>
          <w:szCs w:val="26"/>
        </w:rPr>
        <w:t xml:space="preserve">. </w:t>
      </w:r>
      <w:r w:rsidR="0033460A" w:rsidRPr="00A25554">
        <w:rPr>
          <w:rFonts w:ascii="Calibri" w:hAnsi="Calibri" w:cs="Calibri"/>
          <w:sz w:val="26"/>
          <w:szCs w:val="26"/>
        </w:rPr>
        <w:t xml:space="preserve">Heute gilt der Codex von 1983. </w:t>
      </w:r>
      <w:r w:rsidR="004216E7" w:rsidRPr="00A25554">
        <w:rPr>
          <w:rFonts w:ascii="Calibri" w:hAnsi="Calibri" w:cs="Calibri"/>
          <w:sz w:val="26"/>
          <w:szCs w:val="26"/>
        </w:rPr>
        <w:t>Man denke nur an die Öffnung für den interreligiösen Dialog</w:t>
      </w:r>
      <w:r w:rsidR="008A25BC" w:rsidRPr="00A25554">
        <w:rPr>
          <w:rFonts w:ascii="Calibri" w:hAnsi="Calibri" w:cs="Calibri"/>
          <w:sz w:val="26"/>
          <w:szCs w:val="26"/>
        </w:rPr>
        <w:t>,</w:t>
      </w:r>
      <w:r w:rsidR="004216E7" w:rsidRPr="00A25554">
        <w:rPr>
          <w:rFonts w:ascii="Calibri" w:hAnsi="Calibri" w:cs="Calibri"/>
          <w:sz w:val="26"/>
          <w:szCs w:val="26"/>
        </w:rPr>
        <w:t xml:space="preserve"> an die Figur de</w:t>
      </w:r>
      <w:r w:rsidR="0033460A" w:rsidRPr="00A25554">
        <w:rPr>
          <w:rFonts w:ascii="Calibri" w:hAnsi="Calibri" w:cs="Calibri"/>
          <w:sz w:val="26"/>
          <w:szCs w:val="26"/>
        </w:rPr>
        <w:t>r</w:t>
      </w:r>
      <w:r w:rsidR="004216E7" w:rsidRPr="00A25554">
        <w:rPr>
          <w:rFonts w:ascii="Calibri" w:hAnsi="Calibri" w:cs="Calibri"/>
          <w:sz w:val="26"/>
          <w:szCs w:val="26"/>
        </w:rPr>
        <w:t xml:space="preserve"> Laien und das Recht, Vereinigungen zu gründen. Auch </w:t>
      </w:r>
      <w:r w:rsidR="000A587B" w:rsidRPr="00A25554">
        <w:rPr>
          <w:rFonts w:ascii="Calibri" w:hAnsi="Calibri" w:cs="Calibri"/>
          <w:sz w:val="26"/>
          <w:szCs w:val="26"/>
        </w:rPr>
        <w:t>das</w:t>
      </w:r>
      <w:r w:rsidR="004216E7" w:rsidRPr="00A25554">
        <w:rPr>
          <w:rFonts w:ascii="Calibri" w:hAnsi="Calibri" w:cs="Calibri"/>
          <w:sz w:val="26"/>
          <w:szCs w:val="26"/>
        </w:rPr>
        <w:t xml:space="preserve"> </w:t>
      </w:r>
      <w:r w:rsidR="00343929" w:rsidRPr="00A25554">
        <w:rPr>
          <w:rFonts w:ascii="Calibri" w:hAnsi="Calibri" w:cs="Calibri"/>
          <w:sz w:val="26"/>
          <w:szCs w:val="26"/>
        </w:rPr>
        <w:t>Werk</w:t>
      </w:r>
      <w:r w:rsidR="004216E7" w:rsidRPr="00A25554">
        <w:rPr>
          <w:rFonts w:ascii="Calibri" w:hAnsi="Calibri" w:cs="Calibri"/>
          <w:sz w:val="26"/>
          <w:szCs w:val="26"/>
        </w:rPr>
        <w:t xml:space="preserve"> Mari</w:t>
      </w:r>
      <w:r w:rsidR="000A587B" w:rsidRPr="00A25554">
        <w:rPr>
          <w:rFonts w:ascii="Calibri" w:hAnsi="Calibri" w:cs="Calibri"/>
          <w:sz w:val="26"/>
          <w:szCs w:val="26"/>
        </w:rPr>
        <w:t>ens</w:t>
      </w:r>
      <w:r w:rsidR="004216E7" w:rsidRPr="00A25554">
        <w:rPr>
          <w:rFonts w:ascii="Calibri" w:hAnsi="Calibri" w:cs="Calibri"/>
          <w:sz w:val="26"/>
          <w:szCs w:val="26"/>
        </w:rPr>
        <w:t xml:space="preserve"> </w:t>
      </w:r>
      <w:r w:rsidR="00282326" w:rsidRPr="00A25554">
        <w:rPr>
          <w:rFonts w:ascii="Calibri" w:hAnsi="Calibri" w:cs="Calibri"/>
          <w:sz w:val="26"/>
          <w:szCs w:val="26"/>
        </w:rPr>
        <w:t xml:space="preserve">wurde anerkannt </w:t>
      </w:r>
      <w:r w:rsidR="004216E7" w:rsidRPr="00A25554">
        <w:rPr>
          <w:rFonts w:ascii="Calibri" w:hAnsi="Calibri" w:cs="Calibri"/>
          <w:sz w:val="26"/>
          <w:szCs w:val="26"/>
        </w:rPr>
        <w:t>als „private</w:t>
      </w:r>
      <w:r w:rsidR="00282326" w:rsidRPr="00A25554">
        <w:rPr>
          <w:rFonts w:ascii="Calibri" w:hAnsi="Calibri" w:cs="Calibri"/>
          <w:sz w:val="26"/>
          <w:szCs w:val="26"/>
        </w:rPr>
        <w:t>,</w:t>
      </w:r>
      <w:r w:rsidR="004216E7" w:rsidRPr="00A25554">
        <w:rPr>
          <w:rFonts w:ascii="Calibri" w:hAnsi="Calibri" w:cs="Calibri"/>
          <w:sz w:val="26"/>
          <w:szCs w:val="26"/>
        </w:rPr>
        <w:t xml:space="preserve"> </w:t>
      </w:r>
      <w:r w:rsidR="00164594" w:rsidRPr="00A25554">
        <w:rPr>
          <w:rFonts w:ascii="Calibri" w:hAnsi="Calibri" w:cs="Calibri"/>
          <w:sz w:val="26"/>
          <w:szCs w:val="26"/>
        </w:rPr>
        <w:t>universalkirchliche</w:t>
      </w:r>
      <w:r w:rsidR="004216E7" w:rsidRPr="00A25554">
        <w:rPr>
          <w:rFonts w:ascii="Calibri" w:hAnsi="Calibri" w:cs="Calibri"/>
          <w:sz w:val="26"/>
          <w:szCs w:val="26"/>
        </w:rPr>
        <w:t xml:space="preserve"> Verein</w:t>
      </w:r>
      <w:r w:rsidR="00282326" w:rsidRPr="00A25554">
        <w:rPr>
          <w:rFonts w:ascii="Calibri" w:hAnsi="Calibri" w:cs="Calibri"/>
          <w:sz w:val="26"/>
          <w:szCs w:val="26"/>
        </w:rPr>
        <w:t>igung</w:t>
      </w:r>
      <w:r w:rsidR="004216E7" w:rsidRPr="00A25554">
        <w:rPr>
          <w:rFonts w:ascii="Calibri" w:hAnsi="Calibri" w:cs="Calibri"/>
          <w:sz w:val="26"/>
          <w:szCs w:val="26"/>
        </w:rPr>
        <w:t xml:space="preserve"> </w:t>
      </w:r>
      <w:r w:rsidR="007C5884" w:rsidRPr="00A25554">
        <w:rPr>
          <w:rFonts w:ascii="Calibri" w:hAnsi="Calibri" w:cs="Calibri"/>
          <w:sz w:val="26"/>
          <w:szCs w:val="26"/>
        </w:rPr>
        <w:t>P</w:t>
      </w:r>
      <w:r w:rsidR="004216E7" w:rsidRPr="00A25554">
        <w:rPr>
          <w:rFonts w:ascii="Calibri" w:hAnsi="Calibri" w:cs="Calibri"/>
          <w:sz w:val="26"/>
          <w:szCs w:val="26"/>
        </w:rPr>
        <w:t xml:space="preserve">äpstlichen Rechts“, </w:t>
      </w:r>
      <w:r w:rsidR="00282326" w:rsidRPr="00A25554">
        <w:rPr>
          <w:rFonts w:ascii="Calibri" w:hAnsi="Calibri" w:cs="Calibri"/>
          <w:sz w:val="26"/>
          <w:szCs w:val="26"/>
        </w:rPr>
        <w:t xml:space="preserve">und </w:t>
      </w:r>
      <w:r w:rsidR="00436832" w:rsidRPr="00A25554">
        <w:rPr>
          <w:rFonts w:ascii="Calibri" w:hAnsi="Calibri" w:cs="Calibri"/>
          <w:sz w:val="26"/>
          <w:szCs w:val="26"/>
        </w:rPr>
        <w:t>gilt</w:t>
      </w:r>
      <w:r w:rsidR="00282326" w:rsidRPr="00A25554">
        <w:rPr>
          <w:rFonts w:ascii="Calibri" w:hAnsi="Calibri" w:cs="Calibri"/>
          <w:sz w:val="26"/>
          <w:szCs w:val="26"/>
        </w:rPr>
        <w:t xml:space="preserve"> deshalb heute als </w:t>
      </w:r>
      <w:r w:rsidR="004216E7" w:rsidRPr="00A25554">
        <w:rPr>
          <w:rFonts w:ascii="Calibri" w:hAnsi="Calibri" w:cs="Calibri"/>
          <w:sz w:val="26"/>
          <w:szCs w:val="26"/>
        </w:rPr>
        <w:t xml:space="preserve">kirchliche </w:t>
      </w:r>
      <w:r w:rsidR="00282326" w:rsidRPr="00A25554">
        <w:rPr>
          <w:rFonts w:ascii="Calibri" w:hAnsi="Calibri" w:cs="Calibri"/>
          <w:sz w:val="26"/>
          <w:szCs w:val="26"/>
        </w:rPr>
        <w:t>Bewegung</w:t>
      </w:r>
      <w:r w:rsidR="004216E7" w:rsidRPr="00A25554">
        <w:rPr>
          <w:rFonts w:ascii="Calibri" w:hAnsi="Calibri" w:cs="Calibri"/>
          <w:sz w:val="26"/>
          <w:szCs w:val="26"/>
        </w:rPr>
        <w:t xml:space="preserve">. Und nicht nur das: </w:t>
      </w:r>
      <w:r w:rsidR="00164594" w:rsidRPr="00A25554">
        <w:rPr>
          <w:rFonts w:ascii="Calibri" w:hAnsi="Calibri" w:cs="Calibri"/>
          <w:sz w:val="26"/>
          <w:szCs w:val="26"/>
        </w:rPr>
        <w:t xml:space="preserve">Das </w:t>
      </w:r>
      <w:r w:rsidR="00F57317" w:rsidRPr="00A25554">
        <w:rPr>
          <w:rFonts w:ascii="Calibri" w:hAnsi="Calibri" w:cs="Calibri"/>
          <w:sz w:val="26"/>
          <w:szCs w:val="26"/>
        </w:rPr>
        <w:t>Statut</w:t>
      </w:r>
      <w:r w:rsidR="004216E7" w:rsidRPr="00A25554">
        <w:rPr>
          <w:rFonts w:ascii="Calibri" w:hAnsi="Calibri" w:cs="Calibri"/>
          <w:sz w:val="26"/>
          <w:szCs w:val="26"/>
        </w:rPr>
        <w:t xml:space="preserve"> enth</w:t>
      </w:r>
      <w:r w:rsidR="007B2A1A" w:rsidRPr="00A25554">
        <w:rPr>
          <w:rFonts w:ascii="Calibri" w:hAnsi="Calibri" w:cs="Calibri"/>
          <w:sz w:val="26"/>
          <w:szCs w:val="26"/>
        </w:rPr>
        <w:t>ält</w:t>
      </w:r>
      <w:r w:rsidR="004216E7" w:rsidRPr="00A25554">
        <w:rPr>
          <w:rFonts w:ascii="Calibri" w:hAnsi="Calibri" w:cs="Calibri"/>
          <w:sz w:val="26"/>
          <w:szCs w:val="26"/>
        </w:rPr>
        <w:t xml:space="preserve"> </w:t>
      </w:r>
      <w:r w:rsidR="007B2A1A" w:rsidRPr="00A25554">
        <w:rPr>
          <w:rFonts w:ascii="Calibri" w:hAnsi="Calibri" w:cs="Calibri"/>
          <w:sz w:val="26"/>
          <w:szCs w:val="26"/>
        </w:rPr>
        <w:t>sein</w:t>
      </w:r>
      <w:r w:rsidR="004216E7" w:rsidRPr="00A25554">
        <w:rPr>
          <w:rFonts w:ascii="Calibri" w:hAnsi="Calibri" w:cs="Calibri"/>
          <w:sz w:val="26"/>
          <w:szCs w:val="26"/>
        </w:rPr>
        <w:t xml:space="preserve"> eigenes Recht, d.h. </w:t>
      </w:r>
      <w:r w:rsidR="007B2A1A" w:rsidRPr="00A25554">
        <w:rPr>
          <w:rFonts w:ascii="Calibri" w:hAnsi="Calibri" w:cs="Calibri"/>
          <w:sz w:val="26"/>
          <w:szCs w:val="26"/>
        </w:rPr>
        <w:t>dem Werk</w:t>
      </w:r>
      <w:r w:rsidR="004216E7" w:rsidRPr="00A25554">
        <w:rPr>
          <w:rFonts w:ascii="Calibri" w:hAnsi="Calibri" w:cs="Calibri"/>
          <w:sz w:val="26"/>
          <w:szCs w:val="26"/>
        </w:rPr>
        <w:t xml:space="preserve"> wird die Fähigkeit zuerkannt, sich </w:t>
      </w:r>
      <w:r w:rsidR="00E1247E" w:rsidRPr="00A25554">
        <w:rPr>
          <w:rFonts w:ascii="Calibri" w:hAnsi="Calibri" w:cs="Calibri"/>
          <w:sz w:val="26"/>
          <w:szCs w:val="26"/>
        </w:rPr>
        <w:t>selbst</w:t>
      </w:r>
      <w:r w:rsidR="004216E7" w:rsidRPr="00A25554">
        <w:rPr>
          <w:rFonts w:ascii="Calibri" w:hAnsi="Calibri" w:cs="Calibri"/>
          <w:sz w:val="26"/>
          <w:szCs w:val="26"/>
        </w:rPr>
        <w:t xml:space="preserve"> Normen zu geben</w:t>
      </w:r>
      <w:r w:rsidR="00FB7ED3" w:rsidRPr="00A25554">
        <w:rPr>
          <w:rFonts w:ascii="Calibri" w:hAnsi="Calibri" w:cs="Calibri"/>
          <w:sz w:val="26"/>
          <w:szCs w:val="26"/>
        </w:rPr>
        <w:t>, eigene Regeln für das</w:t>
      </w:r>
      <w:r w:rsidR="00462B35" w:rsidRPr="00A25554">
        <w:rPr>
          <w:rFonts w:ascii="Calibri" w:hAnsi="Calibri" w:cs="Calibri"/>
          <w:sz w:val="26"/>
          <w:szCs w:val="26"/>
        </w:rPr>
        <w:t xml:space="preserve"> Leben, </w:t>
      </w:r>
      <w:r w:rsidR="00FB7ED3" w:rsidRPr="00A25554">
        <w:rPr>
          <w:rFonts w:ascii="Calibri" w:hAnsi="Calibri" w:cs="Calibri"/>
          <w:sz w:val="26"/>
          <w:szCs w:val="26"/>
        </w:rPr>
        <w:t>die</w:t>
      </w:r>
      <w:r w:rsidR="00462B35" w:rsidRPr="00A25554">
        <w:rPr>
          <w:rFonts w:ascii="Calibri" w:hAnsi="Calibri" w:cs="Calibri"/>
          <w:sz w:val="26"/>
          <w:szCs w:val="26"/>
        </w:rPr>
        <w:t xml:space="preserve"> Leitung, </w:t>
      </w:r>
      <w:r w:rsidR="00FB7ED3" w:rsidRPr="00A25554">
        <w:rPr>
          <w:rFonts w:ascii="Calibri" w:hAnsi="Calibri" w:cs="Calibri"/>
          <w:sz w:val="26"/>
          <w:szCs w:val="26"/>
        </w:rPr>
        <w:t>die</w:t>
      </w:r>
      <w:r w:rsidR="00462B35" w:rsidRPr="00A25554">
        <w:rPr>
          <w:rFonts w:ascii="Calibri" w:hAnsi="Calibri" w:cs="Calibri"/>
          <w:sz w:val="26"/>
          <w:szCs w:val="26"/>
        </w:rPr>
        <w:t xml:space="preserve"> Zugehörigkeit und </w:t>
      </w:r>
      <w:r w:rsidR="00FB7ED3" w:rsidRPr="00A25554">
        <w:rPr>
          <w:rFonts w:ascii="Calibri" w:hAnsi="Calibri" w:cs="Calibri"/>
          <w:sz w:val="26"/>
          <w:szCs w:val="26"/>
        </w:rPr>
        <w:t>den</w:t>
      </w:r>
      <w:r w:rsidR="00462B35" w:rsidRPr="00A25554">
        <w:rPr>
          <w:rFonts w:ascii="Calibri" w:hAnsi="Calibri" w:cs="Calibri"/>
          <w:sz w:val="26"/>
          <w:szCs w:val="26"/>
        </w:rPr>
        <w:t xml:space="preserve"> Weg zum </w:t>
      </w:r>
      <w:proofErr w:type="spellStart"/>
      <w:r w:rsidR="00462B35" w:rsidRPr="00A25554">
        <w:rPr>
          <w:rFonts w:ascii="Calibri" w:hAnsi="Calibri" w:cs="Calibri"/>
          <w:i/>
          <w:iCs/>
          <w:sz w:val="26"/>
          <w:szCs w:val="26"/>
        </w:rPr>
        <w:t>Ut</w:t>
      </w:r>
      <w:proofErr w:type="spellEnd"/>
      <w:r w:rsidR="00462B35" w:rsidRPr="00A25554">
        <w:rPr>
          <w:rFonts w:ascii="Calibri" w:hAnsi="Calibri" w:cs="Calibri"/>
          <w:i/>
          <w:iCs/>
          <w:sz w:val="26"/>
          <w:szCs w:val="26"/>
        </w:rPr>
        <w:t xml:space="preserve"> omnes</w:t>
      </w:r>
      <w:r w:rsidR="00462B35" w:rsidRPr="00A25554">
        <w:rPr>
          <w:rFonts w:ascii="Calibri" w:hAnsi="Calibri" w:cs="Calibri"/>
          <w:sz w:val="26"/>
          <w:szCs w:val="26"/>
        </w:rPr>
        <w:t xml:space="preserve">. All dies sind </w:t>
      </w:r>
      <w:r w:rsidR="004216E7" w:rsidRPr="00A25554">
        <w:rPr>
          <w:rFonts w:ascii="Calibri" w:hAnsi="Calibri" w:cs="Calibri"/>
          <w:sz w:val="26"/>
          <w:szCs w:val="26"/>
        </w:rPr>
        <w:t xml:space="preserve">Elemente, die </w:t>
      </w:r>
      <w:r w:rsidR="00282326" w:rsidRPr="00A25554">
        <w:rPr>
          <w:rFonts w:ascii="Calibri" w:hAnsi="Calibri" w:cs="Calibri"/>
          <w:sz w:val="26"/>
          <w:szCs w:val="26"/>
        </w:rPr>
        <w:t>seine</w:t>
      </w:r>
      <w:r w:rsidR="004216E7" w:rsidRPr="00A25554">
        <w:rPr>
          <w:rFonts w:ascii="Calibri" w:hAnsi="Calibri" w:cs="Calibri"/>
          <w:sz w:val="26"/>
          <w:szCs w:val="26"/>
        </w:rPr>
        <w:t xml:space="preserve"> Identität und </w:t>
      </w:r>
      <w:r w:rsidR="00282326" w:rsidRPr="00A25554">
        <w:rPr>
          <w:rFonts w:ascii="Calibri" w:hAnsi="Calibri" w:cs="Calibri"/>
          <w:sz w:val="26"/>
          <w:szCs w:val="26"/>
        </w:rPr>
        <w:t>sein</w:t>
      </w:r>
      <w:r w:rsidR="004216E7" w:rsidRPr="00A25554">
        <w:rPr>
          <w:rFonts w:ascii="Calibri" w:hAnsi="Calibri" w:cs="Calibri"/>
          <w:sz w:val="26"/>
          <w:szCs w:val="26"/>
        </w:rPr>
        <w:t xml:space="preserve"> Charisma ausmachen, aber immer im Rahmen de</w:t>
      </w:r>
      <w:r w:rsidR="002F4141" w:rsidRPr="00A25554">
        <w:rPr>
          <w:rFonts w:ascii="Calibri" w:hAnsi="Calibri" w:cs="Calibri"/>
          <w:sz w:val="26"/>
          <w:szCs w:val="26"/>
        </w:rPr>
        <w:t>s</w:t>
      </w:r>
      <w:r w:rsidR="004216E7" w:rsidRPr="00A25554">
        <w:rPr>
          <w:rFonts w:ascii="Calibri" w:hAnsi="Calibri" w:cs="Calibri"/>
          <w:sz w:val="26"/>
          <w:szCs w:val="26"/>
        </w:rPr>
        <w:t xml:space="preserve"> </w:t>
      </w:r>
      <w:r w:rsidR="002F4141" w:rsidRPr="00A25554">
        <w:rPr>
          <w:rFonts w:ascii="Calibri" w:hAnsi="Calibri" w:cs="Calibri"/>
          <w:sz w:val="26"/>
          <w:szCs w:val="26"/>
        </w:rPr>
        <w:t>Kirchenrechts</w:t>
      </w:r>
      <w:r w:rsidR="004216E7" w:rsidRPr="00A25554">
        <w:rPr>
          <w:rFonts w:ascii="Calibri" w:hAnsi="Calibri" w:cs="Calibri"/>
          <w:sz w:val="26"/>
          <w:szCs w:val="26"/>
        </w:rPr>
        <w:t>.</w:t>
      </w:r>
    </w:p>
    <w:p w14:paraId="5944EEE7" w14:textId="1CAA8204" w:rsidR="008E1A2F" w:rsidRPr="00A25554" w:rsidRDefault="00EA7E37" w:rsidP="008E1A2F">
      <w:pPr>
        <w:spacing w:after="120" w:line="320" w:lineRule="exact"/>
        <w:jc w:val="both"/>
        <w:rPr>
          <w:rFonts w:ascii="Calibri" w:hAnsi="Calibri" w:cs="Calibri"/>
          <w:sz w:val="26"/>
          <w:szCs w:val="26"/>
        </w:rPr>
      </w:pPr>
      <w:r w:rsidRPr="00A25554">
        <w:rPr>
          <w:rFonts w:ascii="Calibri" w:hAnsi="Calibri" w:cs="Calibri"/>
          <w:sz w:val="26"/>
          <w:szCs w:val="26"/>
        </w:rPr>
        <w:t xml:space="preserve">Das bedeutet, dass </w:t>
      </w:r>
      <w:r w:rsidR="00282326" w:rsidRPr="00A25554">
        <w:rPr>
          <w:rFonts w:ascii="Calibri" w:hAnsi="Calibri" w:cs="Calibri"/>
          <w:sz w:val="26"/>
          <w:szCs w:val="26"/>
        </w:rPr>
        <w:t xml:space="preserve">der Wert des </w:t>
      </w:r>
      <w:r w:rsidR="00F57317" w:rsidRPr="00A25554">
        <w:rPr>
          <w:rFonts w:ascii="Calibri" w:hAnsi="Calibri" w:cs="Calibri"/>
          <w:sz w:val="26"/>
          <w:szCs w:val="26"/>
        </w:rPr>
        <w:t>Statut</w:t>
      </w:r>
      <w:r w:rsidR="00282326" w:rsidRPr="00A25554">
        <w:rPr>
          <w:rFonts w:ascii="Calibri" w:hAnsi="Calibri" w:cs="Calibri"/>
          <w:sz w:val="26"/>
          <w:szCs w:val="26"/>
        </w:rPr>
        <w:t xml:space="preserve">s </w:t>
      </w:r>
      <w:r w:rsidR="00164594" w:rsidRPr="00A25554">
        <w:rPr>
          <w:rFonts w:ascii="Calibri" w:hAnsi="Calibri" w:cs="Calibri"/>
          <w:sz w:val="26"/>
          <w:szCs w:val="26"/>
        </w:rPr>
        <w:t xml:space="preserve">zwar </w:t>
      </w:r>
      <w:r w:rsidR="00282326" w:rsidRPr="00A25554">
        <w:rPr>
          <w:rFonts w:ascii="Calibri" w:hAnsi="Calibri" w:cs="Calibri"/>
          <w:sz w:val="26"/>
          <w:szCs w:val="26"/>
        </w:rPr>
        <w:t>im</w:t>
      </w:r>
      <w:r w:rsidRPr="00A25554">
        <w:rPr>
          <w:rFonts w:ascii="Calibri" w:hAnsi="Calibri" w:cs="Calibri"/>
          <w:sz w:val="26"/>
          <w:szCs w:val="26"/>
        </w:rPr>
        <w:t xml:space="preserve"> Charisma</w:t>
      </w:r>
      <w:r w:rsidR="00282326" w:rsidRPr="00A25554">
        <w:rPr>
          <w:rFonts w:ascii="Calibri" w:hAnsi="Calibri" w:cs="Calibri"/>
          <w:sz w:val="26"/>
          <w:szCs w:val="26"/>
        </w:rPr>
        <w:t xml:space="preserve"> liegt</w:t>
      </w:r>
      <w:r w:rsidR="00315744" w:rsidRPr="00A25554">
        <w:rPr>
          <w:rFonts w:ascii="Calibri" w:hAnsi="Calibri" w:cs="Calibri"/>
          <w:sz w:val="26"/>
          <w:szCs w:val="26"/>
        </w:rPr>
        <w:t xml:space="preserve">, </w:t>
      </w:r>
      <w:r w:rsidR="0016243D" w:rsidRPr="00A25554">
        <w:rPr>
          <w:rFonts w:ascii="Calibri" w:hAnsi="Calibri" w:cs="Calibri"/>
          <w:sz w:val="26"/>
          <w:szCs w:val="26"/>
        </w:rPr>
        <w:t xml:space="preserve">dass es aber auch nützlich ist, das </w:t>
      </w:r>
      <w:r w:rsidR="002B64DE" w:rsidRPr="00A25554">
        <w:rPr>
          <w:rFonts w:ascii="Calibri" w:hAnsi="Calibri" w:cs="Calibri"/>
          <w:sz w:val="26"/>
          <w:szCs w:val="26"/>
        </w:rPr>
        <w:t>Kirchenr</w:t>
      </w:r>
      <w:r w:rsidR="0016243D" w:rsidRPr="00A25554">
        <w:rPr>
          <w:rFonts w:ascii="Calibri" w:hAnsi="Calibri" w:cs="Calibri"/>
          <w:sz w:val="26"/>
          <w:szCs w:val="26"/>
        </w:rPr>
        <w:t>echt zu kennen</w:t>
      </w:r>
      <w:r w:rsidRPr="00A25554">
        <w:rPr>
          <w:rFonts w:ascii="Calibri" w:hAnsi="Calibri" w:cs="Calibri"/>
          <w:sz w:val="26"/>
          <w:szCs w:val="26"/>
        </w:rPr>
        <w:t xml:space="preserve">, um bestimmte Fragen, auch </w:t>
      </w:r>
      <w:r w:rsidR="00343929" w:rsidRPr="00A25554">
        <w:rPr>
          <w:rFonts w:ascii="Calibri" w:hAnsi="Calibri" w:cs="Calibri"/>
          <w:sz w:val="26"/>
          <w:szCs w:val="26"/>
        </w:rPr>
        <w:t>im</w:t>
      </w:r>
      <w:r w:rsidRPr="00A25554">
        <w:rPr>
          <w:rFonts w:ascii="Calibri" w:hAnsi="Calibri" w:cs="Calibri"/>
          <w:sz w:val="26"/>
          <w:szCs w:val="26"/>
        </w:rPr>
        <w:t xml:space="preserve"> </w:t>
      </w:r>
      <w:r w:rsidR="00D9364E" w:rsidRPr="00A25554">
        <w:rPr>
          <w:rFonts w:ascii="Calibri" w:hAnsi="Calibri" w:cs="Calibri"/>
          <w:sz w:val="26"/>
          <w:szCs w:val="26"/>
        </w:rPr>
        <w:t xml:space="preserve">Allgemeinen </w:t>
      </w:r>
      <w:r w:rsidR="00F57317" w:rsidRPr="00A25554">
        <w:rPr>
          <w:rFonts w:ascii="Calibri" w:hAnsi="Calibri" w:cs="Calibri"/>
          <w:sz w:val="26"/>
          <w:szCs w:val="26"/>
        </w:rPr>
        <w:t>Statut</w:t>
      </w:r>
      <w:r w:rsidRPr="00A25554">
        <w:rPr>
          <w:rFonts w:ascii="Calibri" w:hAnsi="Calibri" w:cs="Calibri"/>
          <w:sz w:val="26"/>
          <w:szCs w:val="26"/>
        </w:rPr>
        <w:t>, besser zu verstehen.</w:t>
      </w:r>
      <w:r w:rsidR="008E1A2F" w:rsidRPr="00A25554">
        <w:rPr>
          <w:rFonts w:ascii="Calibri" w:hAnsi="Calibri" w:cs="Calibri"/>
          <w:sz w:val="26"/>
          <w:szCs w:val="26"/>
        </w:rPr>
        <w:t xml:space="preserve"> </w:t>
      </w:r>
    </w:p>
    <w:p w14:paraId="50F71E25" w14:textId="77777777" w:rsidR="00EA7E37" w:rsidRPr="00A25554" w:rsidRDefault="00EA7E37" w:rsidP="008E1A2F">
      <w:pPr>
        <w:spacing w:after="120" w:line="320" w:lineRule="exact"/>
        <w:jc w:val="both"/>
        <w:rPr>
          <w:rFonts w:ascii="Calibri" w:hAnsi="Calibri" w:cs="Calibri"/>
          <w:sz w:val="26"/>
          <w:szCs w:val="26"/>
        </w:rPr>
      </w:pPr>
    </w:p>
    <w:p w14:paraId="1172744F" w14:textId="77777777" w:rsidR="00E24AD6" w:rsidRPr="00A25554" w:rsidRDefault="00E24AD6" w:rsidP="00E24AD6">
      <w:pPr>
        <w:spacing w:after="120" w:line="320" w:lineRule="exact"/>
        <w:jc w:val="both"/>
        <w:rPr>
          <w:rFonts w:ascii="Calibri" w:hAnsi="Calibri" w:cs="Calibri"/>
          <w:caps/>
          <w:sz w:val="26"/>
          <w:szCs w:val="26"/>
        </w:rPr>
      </w:pPr>
      <w:r w:rsidRPr="00A25554">
        <w:rPr>
          <w:rFonts w:ascii="Calibri" w:hAnsi="Calibri" w:cs="Calibri"/>
          <w:b/>
          <w:bCs/>
          <w:caps/>
          <w:sz w:val="26"/>
          <w:szCs w:val="26"/>
        </w:rPr>
        <w:t>Schwerpunkt Allgemeines Statut</w:t>
      </w:r>
    </w:p>
    <w:p w14:paraId="178A5340" w14:textId="62F59D42" w:rsidR="008E1A2F" w:rsidRPr="00A25554" w:rsidRDefault="008E1A2F" w:rsidP="008E1A2F">
      <w:pPr>
        <w:spacing w:after="120" w:line="320" w:lineRule="exact"/>
        <w:jc w:val="both"/>
        <w:rPr>
          <w:rFonts w:ascii="Calibri" w:hAnsi="Calibri" w:cs="Calibri"/>
          <w:sz w:val="26"/>
          <w:szCs w:val="26"/>
        </w:rPr>
      </w:pPr>
      <w:r w:rsidRPr="00A25554">
        <w:rPr>
          <w:rFonts w:ascii="Calibri" w:hAnsi="Calibri" w:cs="Calibri"/>
          <w:sz w:val="26"/>
          <w:szCs w:val="26"/>
        </w:rPr>
        <w:t xml:space="preserve">Auch diesen Monat </w:t>
      </w:r>
      <w:r w:rsidR="00F57317" w:rsidRPr="00A25554">
        <w:rPr>
          <w:rFonts w:ascii="Calibri" w:hAnsi="Calibri" w:cs="Calibri"/>
          <w:sz w:val="26"/>
          <w:szCs w:val="26"/>
        </w:rPr>
        <w:t>fügen</w:t>
      </w:r>
      <w:r w:rsidRPr="00A25554">
        <w:rPr>
          <w:rFonts w:ascii="Calibri" w:hAnsi="Calibri" w:cs="Calibri"/>
          <w:sz w:val="26"/>
          <w:szCs w:val="26"/>
        </w:rPr>
        <w:t xml:space="preserve"> wir einige Artikel aus de</w:t>
      </w:r>
      <w:r w:rsidR="00F57317" w:rsidRPr="00A25554">
        <w:rPr>
          <w:rFonts w:ascii="Calibri" w:hAnsi="Calibri" w:cs="Calibri"/>
          <w:sz w:val="26"/>
          <w:szCs w:val="26"/>
        </w:rPr>
        <w:t xml:space="preserve">m </w:t>
      </w:r>
      <w:r w:rsidR="00164594" w:rsidRPr="00A25554">
        <w:rPr>
          <w:rFonts w:ascii="Calibri" w:hAnsi="Calibri" w:cs="Calibri"/>
          <w:sz w:val="26"/>
          <w:szCs w:val="26"/>
        </w:rPr>
        <w:t xml:space="preserve">Allgemeinen </w:t>
      </w:r>
      <w:r w:rsidRPr="00A25554">
        <w:rPr>
          <w:rFonts w:ascii="Calibri" w:hAnsi="Calibri" w:cs="Calibri"/>
          <w:sz w:val="26"/>
          <w:szCs w:val="26"/>
        </w:rPr>
        <w:t>Statut</w:t>
      </w:r>
      <w:r w:rsidR="00F57317" w:rsidRPr="00A25554">
        <w:rPr>
          <w:rFonts w:ascii="Calibri" w:hAnsi="Calibri" w:cs="Calibri"/>
          <w:sz w:val="26"/>
          <w:szCs w:val="26"/>
        </w:rPr>
        <w:t xml:space="preserve"> an</w:t>
      </w:r>
      <w:r w:rsidRPr="00A25554">
        <w:rPr>
          <w:rFonts w:ascii="Calibri" w:hAnsi="Calibri" w:cs="Calibri"/>
          <w:sz w:val="26"/>
          <w:szCs w:val="26"/>
        </w:rPr>
        <w:t>.</w:t>
      </w:r>
    </w:p>
    <w:p w14:paraId="30A878C5" w14:textId="0BEDAA26" w:rsidR="008E1A2F" w:rsidRPr="00A25554" w:rsidRDefault="008E1A2F" w:rsidP="008E1A2F">
      <w:pPr>
        <w:spacing w:after="120" w:line="320" w:lineRule="exact"/>
        <w:jc w:val="both"/>
        <w:rPr>
          <w:rFonts w:ascii="Calibri" w:hAnsi="Calibri" w:cs="Calibri"/>
          <w:sz w:val="26"/>
          <w:szCs w:val="26"/>
        </w:rPr>
      </w:pPr>
      <w:r w:rsidRPr="00A25554">
        <w:rPr>
          <w:rFonts w:ascii="Calibri" w:hAnsi="Calibri" w:cs="Calibri"/>
          <w:i/>
          <w:iCs/>
          <w:sz w:val="26"/>
          <w:szCs w:val="26"/>
        </w:rPr>
        <w:lastRenderedPageBreak/>
        <w:t>Art. 6</w:t>
      </w:r>
      <w:r w:rsidRPr="00A25554">
        <w:rPr>
          <w:rFonts w:ascii="Calibri" w:hAnsi="Calibri" w:cs="Calibri"/>
          <w:sz w:val="26"/>
          <w:szCs w:val="26"/>
        </w:rPr>
        <w:t xml:space="preserve"> – Das Werk Mariens </w:t>
      </w:r>
      <w:r w:rsidR="00315744" w:rsidRPr="00A25554">
        <w:rPr>
          <w:rFonts w:ascii="Calibri" w:hAnsi="Calibri" w:cs="Calibri"/>
          <w:sz w:val="26"/>
          <w:szCs w:val="26"/>
        </w:rPr>
        <w:t xml:space="preserve">möchte beständig, </w:t>
      </w:r>
      <w:r w:rsidRPr="00A25554">
        <w:rPr>
          <w:rFonts w:ascii="Calibri" w:hAnsi="Calibri" w:cs="Calibri"/>
          <w:sz w:val="26"/>
          <w:szCs w:val="26"/>
        </w:rPr>
        <w:t>in Treue zu</w:t>
      </w:r>
      <w:r w:rsidR="00315744" w:rsidRPr="00A25554">
        <w:rPr>
          <w:rFonts w:ascii="Calibri" w:hAnsi="Calibri" w:cs="Calibri"/>
          <w:sz w:val="26"/>
          <w:szCs w:val="26"/>
        </w:rPr>
        <w:t>m heiligen</w:t>
      </w:r>
      <w:r w:rsidRPr="00A25554">
        <w:rPr>
          <w:rFonts w:ascii="Calibri" w:hAnsi="Calibri" w:cs="Calibri"/>
          <w:sz w:val="26"/>
          <w:szCs w:val="26"/>
        </w:rPr>
        <w:t xml:space="preserve"> Geist, </w:t>
      </w:r>
      <w:r w:rsidR="00315744" w:rsidRPr="00A25554">
        <w:rPr>
          <w:rFonts w:ascii="Calibri" w:hAnsi="Calibri" w:cs="Calibri"/>
          <w:sz w:val="26"/>
          <w:szCs w:val="26"/>
        </w:rPr>
        <w:t>unter dessen Führung es entstand</w:t>
      </w:r>
      <w:r w:rsidR="001879B7" w:rsidRPr="00A25554">
        <w:rPr>
          <w:rFonts w:ascii="Calibri" w:hAnsi="Calibri" w:cs="Calibri"/>
          <w:sz w:val="26"/>
          <w:szCs w:val="26"/>
        </w:rPr>
        <w:t>en</w:t>
      </w:r>
      <w:r w:rsidR="00315744" w:rsidRPr="00A25554">
        <w:rPr>
          <w:rFonts w:ascii="Calibri" w:hAnsi="Calibri" w:cs="Calibri"/>
          <w:sz w:val="26"/>
          <w:szCs w:val="26"/>
        </w:rPr>
        <w:t xml:space="preserve"> ist und sich entwickelt hat, die </w:t>
      </w:r>
      <w:r w:rsidRPr="00A25554">
        <w:rPr>
          <w:rFonts w:ascii="Calibri" w:hAnsi="Calibri" w:cs="Calibri"/>
          <w:sz w:val="26"/>
          <w:szCs w:val="26"/>
        </w:rPr>
        <w:t>von Jesus geforderten Bedingungen erfüllen (</w:t>
      </w:r>
      <w:proofErr w:type="spellStart"/>
      <w:r w:rsidRPr="00A25554">
        <w:rPr>
          <w:rFonts w:ascii="Calibri" w:hAnsi="Calibri" w:cs="Calibri"/>
          <w:i/>
          <w:iCs/>
          <w:sz w:val="26"/>
          <w:szCs w:val="26"/>
        </w:rPr>
        <w:t>Mt</w:t>
      </w:r>
      <w:proofErr w:type="spellEnd"/>
      <w:r w:rsidRPr="00A25554">
        <w:rPr>
          <w:rFonts w:ascii="Calibri" w:hAnsi="Calibri" w:cs="Calibri"/>
          <w:sz w:val="26"/>
          <w:szCs w:val="26"/>
        </w:rPr>
        <w:t xml:space="preserve"> 18,20), damit </w:t>
      </w:r>
      <w:r w:rsidR="00315744" w:rsidRPr="00A25554">
        <w:rPr>
          <w:rFonts w:ascii="Calibri" w:hAnsi="Calibri" w:cs="Calibri"/>
          <w:sz w:val="26"/>
          <w:szCs w:val="26"/>
        </w:rPr>
        <w:t>er dem Werk die</w:t>
      </w:r>
      <w:r w:rsidRPr="00A25554">
        <w:rPr>
          <w:rFonts w:ascii="Calibri" w:hAnsi="Calibri" w:cs="Calibri"/>
          <w:sz w:val="26"/>
          <w:szCs w:val="26"/>
        </w:rPr>
        <w:t xml:space="preserve"> Einheit schenken kann, gemäß seine</w:t>
      </w:r>
      <w:r w:rsidR="00315744" w:rsidRPr="00A25554">
        <w:rPr>
          <w:rFonts w:ascii="Calibri" w:hAnsi="Calibri" w:cs="Calibri"/>
          <w:sz w:val="26"/>
          <w:szCs w:val="26"/>
        </w:rPr>
        <w:t>r Bitte an den</w:t>
      </w:r>
      <w:r w:rsidRPr="00A25554">
        <w:rPr>
          <w:rFonts w:ascii="Calibri" w:hAnsi="Calibri" w:cs="Calibri"/>
          <w:sz w:val="26"/>
          <w:szCs w:val="26"/>
        </w:rPr>
        <w:t xml:space="preserve"> Vater: „Alle sollen eins sein“ </w:t>
      </w:r>
      <w:r w:rsidR="00315744" w:rsidRPr="00A25554">
        <w:rPr>
          <w:rFonts w:ascii="Calibri" w:hAnsi="Calibri" w:cs="Calibri"/>
          <w:sz w:val="26"/>
          <w:szCs w:val="26"/>
        </w:rPr>
        <w:t>(</w:t>
      </w:r>
      <w:r w:rsidRPr="00A25554">
        <w:rPr>
          <w:rFonts w:ascii="Calibri" w:hAnsi="Calibri" w:cs="Calibri"/>
          <w:i/>
          <w:iCs/>
          <w:sz w:val="26"/>
          <w:szCs w:val="26"/>
        </w:rPr>
        <w:t>Joh.</w:t>
      </w:r>
      <w:r w:rsidRPr="00A25554">
        <w:rPr>
          <w:rFonts w:ascii="Calibri" w:hAnsi="Calibri" w:cs="Calibri"/>
          <w:sz w:val="26"/>
          <w:szCs w:val="26"/>
        </w:rPr>
        <w:t xml:space="preserve"> 17,21)</w:t>
      </w:r>
      <w:r w:rsidR="00315744" w:rsidRPr="00A25554">
        <w:rPr>
          <w:rFonts w:ascii="Calibri" w:hAnsi="Calibri" w:cs="Calibri"/>
          <w:sz w:val="26"/>
          <w:szCs w:val="26"/>
        </w:rPr>
        <w:t xml:space="preserve">. Es ist bemüht, diese Einheit dann unter den Christen zum Leuchten zu bringen, und setzt sich darüber hinaus für die universale </w:t>
      </w:r>
      <w:r w:rsidR="00315744" w:rsidRPr="00A25554">
        <w:rPr>
          <w:rFonts w:ascii="Calibri" w:hAnsi="Calibri" w:cs="Calibri"/>
          <w:sz w:val="26"/>
        </w:rPr>
        <w:t xml:space="preserve">Geschwisterlichkeit </w:t>
      </w:r>
      <w:r w:rsidR="00315744" w:rsidRPr="00A25554">
        <w:rPr>
          <w:rFonts w:ascii="Calibri" w:hAnsi="Calibri" w:cs="Calibri"/>
          <w:sz w:val="26"/>
          <w:szCs w:val="26"/>
        </w:rPr>
        <w:t>ein.</w:t>
      </w:r>
    </w:p>
    <w:p w14:paraId="4A2DF216" w14:textId="40C01095" w:rsidR="008E1A2F" w:rsidRPr="00A25554" w:rsidRDefault="008E1A2F" w:rsidP="008E1A2F">
      <w:pPr>
        <w:spacing w:after="120" w:line="320" w:lineRule="exact"/>
        <w:jc w:val="both"/>
        <w:rPr>
          <w:rFonts w:ascii="Calibri" w:hAnsi="Calibri" w:cs="Calibri"/>
          <w:sz w:val="26"/>
          <w:szCs w:val="26"/>
        </w:rPr>
      </w:pPr>
      <w:r w:rsidRPr="00A25554">
        <w:rPr>
          <w:rFonts w:ascii="Calibri" w:hAnsi="Calibri" w:cs="Calibri"/>
          <w:sz w:val="26"/>
          <w:szCs w:val="26"/>
        </w:rPr>
        <w:t xml:space="preserve">Auf dieser Grundlage </w:t>
      </w:r>
      <w:r w:rsidR="00315744" w:rsidRPr="00A25554">
        <w:rPr>
          <w:rFonts w:ascii="Calibri" w:hAnsi="Calibri" w:cs="Calibri"/>
          <w:sz w:val="26"/>
          <w:szCs w:val="26"/>
        </w:rPr>
        <w:t>setzt</w:t>
      </w:r>
      <w:r w:rsidRPr="00A25554">
        <w:rPr>
          <w:rFonts w:ascii="Calibri" w:hAnsi="Calibri" w:cs="Calibri"/>
          <w:sz w:val="26"/>
          <w:szCs w:val="26"/>
        </w:rPr>
        <w:t xml:space="preserve"> sich das Werk</w:t>
      </w:r>
      <w:r w:rsidR="00315744" w:rsidRPr="00A25554">
        <w:rPr>
          <w:rFonts w:ascii="Calibri" w:hAnsi="Calibri" w:cs="Calibri"/>
          <w:sz w:val="26"/>
          <w:szCs w:val="26"/>
        </w:rPr>
        <w:t xml:space="preserve"> ein</w:t>
      </w:r>
    </w:p>
    <w:p w14:paraId="5FAD0BA2" w14:textId="37A51872" w:rsidR="008E1A2F" w:rsidRPr="00A25554" w:rsidRDefault="008E1A2F" w:rsidP="008E1A2F">
      <w:pPr>
        <w:spacing w:after="120" w:line="320" w:lineRule="exact"/>
        <w:jc w:val="both"/>
        <w:rPr>
          <w:rFonts w:ascii="Calibri" w:hAnsi="Calibri" w:cs="Calibri"/>
          <w:sz w:val="26"/>
          <w:szCs w:val="26"/>
        </w:rPr>
      </w:pPr>
      <w:r w:rsidRPr="00A25554">
        <w:rPr>
          <w:rFonts w:ascii="Calibri" w:hAnsi="Calibri" w:cs="Calibri"/>
          <w:sz w:val="26"/>
          <w:szCs w:val="26"/>
        </w:rPr>
        <w:t>a</w:t>
      </w:r>
      <w:r w:rsidR="00315744" w:rsidRPr="00A25554">
        <w:rPr>
          <w:rFonts w:ascii="Calibri" w:hAnsi="Calibri" w:cs="Calibri"/>
          <w:sz w:val="26"/>
          <w:szCs w:val="26"/>
        </w:rPr>
        <w:t xml:space="preserve">) </w:t>
      </w:r>
      <w:r w:rsidRPr="00A25554">
        <w:rPr>
          <w:rFonts w:ascii="Calibri" w:hAnsi="Calibri" w:cs="Calibri"/>
          <w:sz w:val="26"/>
          <w:szCs w:val="26"/>
        </w:rPr>
        <w:t xml:space="preserve">für eine immer tiefere Einheit </w:t>
      </w:r>
      <w:r w:rsidR="00315744" w:rsidRPr="00A25554">
        <w:rPr>
          <w:rFonts w:ascii="Calibri" w:hAnsi="Calibri" w:cs="Calibri"/>
          <w:sz w:val="26"/>
          <w:szCs w:val="26"/>
        </w:rPr>
        <w:t>unter</w:t>
      </w:r>
      <w:r w:rsidRPr="00A25554">
        <w:rPr>
          <w:rFonts w:ascii="Calibri" w:hAnsi="Calibri" w:cs="Calibri"/>
          <w:sz w:val="26"/>
          <w:szCs w:val="26"/>
        </w:rPr>
        <w:t xml:space="preserve"> den einzelnen katholischen Gläubigen wie </w:t>
      </w:r>
      <w:r w:rsidR="00315744" w:rsidRPr="00A25554">
        <w:rPr>
          <w:rFonts w:ascii="Calibri" w:hAnsi="Calibri" w:cs="Calibri"/>
          <w:sz w:val="26"/>
          <w:szCs w:val="26"/>
        </w:rPr>
        <w:t>auch unt</w:t>
      </w:r>
      <w:r w:rsidR="001879B7" w:rsidRPr="00A25554">
        <w:rPr>
          <w:rFonts w:ascii="Calibri" w:hAnsi="Calibri" w:cs="Calibri"/>
          <w:sz w:val="26"/>
          <w:szCs w:val="26"/>
        </w:rPr>
        <w:t>e</w:t>
      </w:r>
      <w:r w:rsidR="00315744" w:rsidRPr="00A25554">
        <w:rPr>
          <w:rFonts w:ascii="Calibri" w:hAnsi="Calibri" w:cs="Calibri"/>
          <w:sz w:val="26"/>
          <w:szCs w:val="26"/>
        </w:rPr>
        <w:t>r den</w:t>
      </w:r>
      <w:r w:rsidRPr="00A25554">
        <w:rPr>
          <w:rFonts w:ascii="Calibri" w:hAnsi="Calibri" w:cs="Calibri"/>
          <w:sz w:val="26"/>
          <w:szCs w:val="26"/>
        </w:rPr>
        <w:t xml:space="preserve"> kirchlichen Institutionen, Vereinigungen, Grupp</w:t>
      </w:r>
      <w:r w:rsidR="00315744" w:rsidRPr="00A25554">
        <w:rPr>
          <w:rFonts w:ascii="Calibri" w:hAnsi="Calibri" w:cs="Calibri"/>
          <w:sz w:val="26"/>
          <w:szCs w:val="26"/>
        </w:rPr>
        <w:t>ierungen</w:t>
      </w:r>
      <w:r w:rsidRPr="00A25554">
        <w:rPr>
          <w:rFonts w:ascii="Calibri" w:hAnsi="Calibri" w:cs="Calibri"/>
          <w:sz w:val="26"/>
          <w:szCs w:val="26"/>
        </w:rPr>
        <w:t xml:space="preserve"> und Bewegungen, die aus neuen und </w:t>
      </w:r>
      <w:r w:rsidR="00315744" w:rsidRPr="00A25554">
        <w:rPr>
          <w:rFonts w:ascii="Calibri" w:hAnsi="Calibri" w:cs="Calibri"/>
          <w:sz w:val="26"/>
          <w:szCs w:val="26"/>
        </w:rPr>
        <w:t>traditionsreichen</w:t>
      </w:r>
      <w:r w:rsidRPr="00A25554">
        <w:rPr>
          <w:rFonts w:ascii="Calibri" w:hAnsi="Calibri" w:cs="Calibri"/>
          <w:sz w:val="26"/>
          <w:szCs w:val="26"/>
        </w:rPr>
        <w:t xml:space="preserve"> Charismen in der katholischen Kirche entstanden sind, </w:t>
      </w:r>
      <w:r w:rsidR="00315744" w:rsidRPr="00A25554">
        <w:rPr>
          <w:rFonts w:ascii="Calibri" w:hAnsi="Calibri" w:cs="Calibri"/>
          <w:sz w:val="26"/>
          <w:szCs w:val="26"/>
        </w:rPr>
        <w:t>indem es zum Wachstum der</w:t>
      </w:r>
      <w:r w:rsidRPr="00A25554">
        <w:rPr>
          <w:rFonts w:ascii="Calibri" w:hAnsi="Calibri" w:cs="Calibri"/>
          <w:sz w:val="26"/>
          <w:szCs w:val="26"/>
        </w:rPr>
        <w:t xml:space="preserve"> Gemeinschaft auf allen Ebenen </w:t>
      </w:r>
      <w:r w:rsidR="00315744" w:rsidRPr="00A25554">
        <w:rPr>
          <w:rFonts w:ascii="Calibri" w:hAnsi="Calibri" w:cs="Calibri"/>
          <w:sz w:val="26"/>
          <w:szCs w:val="26"/>
        </w:rPr>
        <w:t>innerhalb der katholischen Kirche beiträgt</w:t>
      </w:r>
      <w:r w:rsidRPr="00A25554">
        <w:rPr>
          <w:rFonts w:ascii="Calibri" w:hAnsi="Calibri" w:cs="Calibri"/>
          <w:sz w:val="26"/>
          <w:szCs w:val="26"/>
        </w:rPr>
        <w:t>;</w:t>
      </w:r>
    </w:p>
    <w:p w14:paraId="0CA4374C" w14:textId="709D7FAE" w:rsidR="008E1A2F" w:rsidRPr="00A25554" w:rsidRDefault="008E1A2F" w:rsidP="008E1A2F">
      <w:pPr>
        <w:spacing w:after="120" w:line="320" w:lineRule="exact"/>
        <w:jc w:val="both"/>
        <w:rPr>
          <w:rFonts w:ascii="Calibri" w:hAnsi="Calibri" w:cs="Calibri"/>
          <w:sz w:val="26"/>
          <w:szCs w:val="26"/>
        </w:rPr>
      </w:pPr>
      <w:r w:rsidRPr="00A25554">
        <w:rPr>
          <w:rFonts w:ascii="Calibri" w:hAnsi="Calibri" w:cs="Calibri"/>
          <w:sz w:val="26"/>
          <w:szCs w:val="26"/>
        </w:rPr>
        <w:t>b</w:t>
      </w:r>
      <w:r w:rsidR="00315744" w:rsidRPr="00A25554">
        <w:rPr>
          <w:rFonts w:ascii="Calibri" w:hAnsi="Calibri" w:cs="Calibri"/>
          <w:sz w:val="26"/>
          <w:szCs w:val="26"/>
        </w:rPr>
        <w:t>)</w:t>
      </w:r>
      <w:r w:rsidRPr="00A25554">
        <w:rPr>
          <w:rFonts w:ascii="Calibri" w:hAnsi="Calibri" w:cs="Calibri"/>
          <w:sz w:val="26"/>
          <w:szCs w:val="26"/>
        </w:rPr>
        <w:t xml:space="preserve"> mit </w:t>
      </w:r>
      <w:r w:rsidR="00315744" w:rsidRPr="00A25554">
        <w:rPr>
          <w:rFonts w:ascii="Calibri" w:hAnsi="Calibri" w:cs="Calibri"/>
          <w:sz w:val="26"/>
          <w:szCs w:val="26"/>
        </w:rPr>
        <w:t xml:space="preserve">den </w:t>
      </w:r>
      <w:r w:rsidRPr="00A25554">
        <w:rPr>
          <w:rFonts w:ascii="Calibri" w:hAnsi="Calibri" w:cs="Calibri"/>
          <w:sz w:val="26"/>
          <w:szCs w:val="26"/>
        </w:rPr>
        <w:t>Christen anderer Kirchen und kirchlicher Gemeinschaften</w:t>
      </w:r>
      <w:r w:rsidR="00315744" w:rsidRPr="00A25554">
        <w:rPr>
          <w:rFonts w:ascii="Calibri" w:hAnsi="Calibri" w:cs="Calibri"/>
          <w:sz w:val="26"/>
          <w:szCs w:val="26"/>
        </w:rPr>
        <w:t xml:space="preserve"> Beziehungen einer geschwisterlichen </w:t>
      </w:r>
      <w:r w:rsidR="00315744" w:rsidRPr="00A25554">
        <w:rPr>
          <w:rFonts w:ascii="Calibri" w:hAnsi="Calibri" w:cstheme="minorHAnsi"/>
        </w:rPr>
        <w:t>Gemeinschaft</w:t>
      </w:r>
      <w:r w:rsidR="00315744" w:rsidRPr="00A25554">
        <w:rPr>
          <w:rFonts w:ascii="Calibri" w:hAnsi="Calibri" w:cs="Calibri"/>
          <w:sz w:val="26"/>
          <w:szCs w:val="26"/>
        </w:rPr>
        <w:t xml:space="preserve"> herzustellen und ein gemeinsames Zeugnis im Hinblick auf die Wiederherstellung der vollen und</w:t>
      </w:r>
      <w:r w:rsidRPr="00A25554">
        <w:rPr>
          <w:rFonts w:ascii="Calibri" w:hAnsi="Calibri" w:cs="Calibri"/>
          <w:sz w:val="26"/>
          <w:szCs w:val="26"/>
        </w:rPr>
        <w:t xml:space="preserve"> sichtbare</w:t>
      </w:r>
      <w:r w:rsidR="00315744" w:rsidRPr="00A25554">
        <w:rPr>
          <w:rFonts w:ascii="Calibri" w:hAnsi="Calibri" w:cs="Calibri"/>
          <w:sz w:val="26"/>
          <w:szCs w:val="26"/>
        </w:rPr>
        <w:t>n</w:t>
      </w:r>
      <w:r w:rsidRPr="00A25554">
        <w:rPr>
          <w:rFonts w:ascii="Calibri" w:hAnsi="Calibri" w:cs="Calibri"/>
          <w:sz w:val="26"/>
          <w:szCs w:val="26"/>
        </w:rPr>
        <w:t xml:space="preserve"> Gemeinschaft </w:t>
      </w:r>
      <w:r w:rsidR="00315744" w:rsidRPr="00A25554">
        <w:rPr>
          <w:rFonts w:ascii="Calibri" w:hAnsi="Calibri" w:cs="Calibri"/>
          <w:sz w:val="26"/>
          <w:szCs w:val="26"/>
        </w:rPr>
        <w:t>zu geben</w:t>
      </w:r>
      <w:r w:rsidRPr="00A25554">
        <w:rPr>
          <w:rFonts w:ascii="Calibri" w:hAnsi="Calibri" w:cs="Calibri"/>
          <w:sz w:val="26"/>
          <w:szCs w:val="26"/>
        </w:rPr>
        <w:t>.</w:t>
      </w:r>
    </w:p>
    <w:p w14:paraId="12EA123D" w14:textId="60C2A60D" w:rsidR="008E1A2F" w:rsidRPr="00A25554" w:rsidRDefault="008E1A2F" w:rsidP="008E1A2F">
      <w:pPr>
        <w:spacing w:after="120" w:line="320" w:lineRule="exact"/>
        <w:jc w:val="both"/>
        <w:rPr>
          <w:rFonts w:ascii="Calibri" w:hAnsi="Calibri" w:cs="Calibri"/>
          <w:sz w:val="26"/>
          <w:szCs w:val="26"/>
        </w:rPr>
      </w:pPr>
      <w:r w:rsidRPr="00A25554">
        <w:rPr>
          <w:rFonts w:ascii="Calibri" w:hAnsi="Calibri" w:cs="Calibri"/>
          <w:sz w:val="26"/>
          <w:szCs w:val="26"/>
        </w:rPr>
        <w:t xml:space="preserve">Das Werk </w:t>
      </w:r>
      <w:r w:rsidR="00315744" w:rsidRPr="00A25554">
        <w:rPr>
          <w:rFonts w:ascii="Calibri" w:hAnsi="Calibri" w:cs="Calibri"/>
          <w:sz w:val="26"/>
          <w:szCs w:val="26"/>
        </w:rPr>
        <w:t>ist darüber hinaus bestreb</w:t>
      </w:r>
      <w:r w:rsidR="001879B7" w:rsidRPr="00A25554">
        <w:rPr>
          <w:rFonts w:ascii="Calibri" w:hAnsi="Calibri" w:cs="Calibri"/>
          <w:sz w:val="26"/>
          <w:szCs w:val="26"/>
        </w:rPr>
        <w:t>t</w:t>
      </w:r>
      <w:r w:rsidR="00315744" w:rsidRPr="00A25554">
        <w:rPr>
          <w:rFonts w:ascii="Calibri" w:hAnsi="Calibri" w:cs="Calibri"/>
          <w:sz w:val="26"/>
          <w:szCs w:val="26"/>
        </w:rPr>
        <w:t>,</w:t>
      </w:r>
    </w:p>
    <w:p w14:paraId="38CA6768" w14:textId="7D806834" w:rsidR="008E1A2F" w:rsidRPr="00A25554" w:rsidRDefault="00315744" w:rsidP="008E1A2F">
      <w:pPr>
        <w:spacing w:after="120" w:line="320" w:lineRule="exact"/>
        <w:jc w:val="both"/>
        <w:rPr>
          <w:rFonts w:ascii="Calibri" w:hAnsi="Calibri" w:cs="Calibri"/>
          <w:sz w:val="26"/>
          <w:szCs w:val="26"/>
        </w:rPr>
      </w:pPr>
      <w:r w:rsidRPr="00A25554">
        <w:rPr>
          <w:rFonts w:ascii="Calibri" w:hAnsi="Calibri" w:cs="Calibri"/>
          <w:sz w:val="26"/>
          <w:szCs w:val="26"/>
        </w:rPr>
        <w:t xml:space="preserve">c) </w:t>
      </w:r>
      <w:r w:rsidR="008E1A2F" w:rsidRPr="00A25554">
        <w:rPr>
          <w:rFonts w:ascii="Calibri" w:hAnsi="Calibri" w:cs="Calibri"/>
          <w:sz w:val="26"/>
          <w:szCs w:val="26"/>
        </w:rPr>
        <w:t>durch d</w:t>
      </w:r>
      <w:r w:rsidRPr="00A25554">
        <w:rPr>
          <w:rFonts w:ascii="Calibri" w:hAnsi="Calibri" w:cs="Calibri"/>
          <w:sz w:val="26"/>
          <w:szCs w:val="26"/>
        </w:rPr>
        <w:t>as</w:t>
      </w:r>
      <w:r w:rsidR="008E1A2F" w:rsidRPr="00A25554">
        <w:rPr>
          <w:rFonts w:ascii="Calibri" w:hAnsi="Calibri" w:cs="Calibri"/>
          <w:sz w:val="26"/>
          <w:szCs w:val="26"/>
        </w:rPr>
        <w:t xml:space="preserve"> gemeinsame </w:t>
      </w:r>
      <w:r w:rsidRPr="00A25554">
        <w:rPr>
          <w:rFonts w:ascii="Calibri" w:hAnsi="Calibri" w:cs="Calibri"/>
          <w:sz w:val="26"/>
          <w:szCs w:val="26"/>
        </w:rPr>
        <w:t>Handeln nach</w:t>
      </w:r>
      <w:r w:rsidR="008E1A2F" w:rsidRPr="00A25554">
        <w:rPr>
          <w:rFonts w:ascii="Calibri" w:hAnsi="Calibri" w:cs="Calibri"/>
          <w:sz w:val="26"/>
          <w:szCs w:val="26"/>
        </w:rPr>
        <w:t xml:space="preserve"> der „Goldenen Regel“</w:t>
      </w:r>
      <w:r w:rsidRPr="00A25554">
        <w:rPr>
          <w:rFonts w:ascii="Calibri" w:hAnsi="Calibri" w:cs="Calibri"/>
          <w:sz w:val="26"/>
          <w:szCs w:val="26"/>
        </w:rPr>
        <w:t>, durch</w:t>
      </w:r>
      <w:r w:rsidR="008E1A2F" w:rsidRPr="00A25554">
        <w:rPr>
          <w:rFonts w:ascii="Calibri" w:hAnsi="Calibri" w:cs="Calibri"/>
          <w:sz w:val="26"/>
          <w:szCs w:val="26"/>
        </w:rPr>
        <w:t xml:space="preserve"> den Dialog und </w:t>
      </w:r>
      <w:r w:rsidRPr="00A25554">
        <w:rPr>
          <w:rFonts w:ascii="Calibri" w:hAnsi="Calibri" w:cs="Calibri"/>
          <w:sz w:val="26"/>
          <w:szCs w:val="26"/>
        </w:rPr>
        <w:t xml:space="preserve">durch </w:t>
      </w:r>
      <w:r w:rsidR="008E1A2F" w:rsidRPr="00A25554">
        <w:rPr>
          <w:rFonts w:ascii="Calibri" w:hAnsi="Calibri" w:cs="Calibri"/>
          <w:sz w:val="26"/>
          <w:szCs w:val="26"/>
        </w:rPr>
        <w:t xml:space="preserve">Aktivitäten von gemeinsamem Interesse mit Menschen anderer Religionen </w:t>
      </w:r>
      <w:r w:rsidRPr="00A25554">
        <w:rPr>
          <w:rFonts w:ascii="Calibri" w:hAnsi="Calibri" w:cs="Calibri"/>
          <w:sz w:val="26"/>
          <w:szCs w:val="26"/>
        </w:rPr>
        <w:t>eine möglichst tiefe Gemeinschaft in Gott unter allen Gläubigen zu erreichen und durch die Liebe, die echte</w:t>
      </w:r>
      <w:r w:rsidR="008E1A2F" w:rsidRPr="00A25554">
        <w:rPr>
          <w:rFonts w:ascii="Calibri" w:hAnsi="Calibri" w:cs="Calibri"/>
          <w:sz w:val="26"/>
          <w:szCs w:val="26"/>
        </w:rPr>
        <w:t xml:space="preserve"> christliche Agape, die univers</w:t>
      </w:r>
      <w:r w:rsidRPr="00A25554">
        <w:rPr>
          <w:rFonts w:ascii="Calibri" w:hAnsi="Calibri" w:cs="Calibri"/>
          <w:sz w:val="26"/>
          <w:szCs w:val="26"/>
        </w:rPr>
        <w:t xml:space="preserve">ale </w:t>
      </w:r>
      <w:r w:rsidRPr="00A25554">
        <w:rPr>
          <w:rFonts w:ascii="Calibri" w:hAnsi="Calibri" w:cs="Calibri"/>
          <w:sz w:val="26"/>
        </w:rPr>
        <w:t xml:space="preserve">Geschwisterlichkeit </w:t>
      </w:r>
      <w:r w:rsidRPr="00A25554">
        <w:rPr>
          <w:rFonts w:ascii="Calibri" w:hAnsi="Calibri" w:cs="Calibri"/>
          <w:sz w:val="26"/>
          <w:szCs w:val="26"/>
        </w:rPr>
        <w:t xml:space="preserve">zu </w:t>
      </w:r>
      <w:r w:rsidR="008E1A2F" w:rsidRPr="00A25554">
        <w:rPr>
          <w:rFonts w:ascii="Calibri" w:hAnsi="Calibri" w:cs="Calibri"/>
          <w:sz w:val="26"/>
          <w:szCs w:val="26"/>
        </w:rPr>
        <w:t>verbreiten. Auf diese Weise können die An</w:t>
      </w:r>
      <w:r w:rsidRPr="00A25554">
        <w:rPr>
          <w:rFonts w:ascii="Calibri" w:hAnsi="Calibri" w:cs="Calibri"/>
          <w:sz w:val="26"/>
          <w:szCs w:val="26"/>
        </w:rPr>
        <w:t xml:space="preserve">gehörigen </w:t>
      </w:r>
      <w:r w:rsidR="008E1A2F" w:rsidRPr="00A25554">
        <w:rPr>
          <w:rFonts w:ascii="Calibri" w:hAnsi="Calibri" w:cs="Calibri"/>
          <w:sz w:val="26"/>
          <w:szCs w:val="26"/>
        </w:rPr>
        <w:t xml:space="preserve">anderer Religionen die Liebe und die Fülle der Gnade, die in Christus sind, </w:t>
      </w:r>
      <w:r w:rsidR="004E652E" w:rsidRPr="00A25554">
        <w:rPr>
          <w:rFonts w:ascii="Calibri" w:hAnsi="Calibri" w:cs="Calibri"/>
          <w:sz w:val="26"/>
          <w:szCs w:val="26"/>
        </w:rPr>
        <w:t xml:space="preserve">kennenlernen, </w:t>
      </w:r>
      <w:r w:rsidR="008E1A2F" w:rsidRPr="00A25554">
        <w:rPr>
          <w:rFonts w:ascii="Calibri" w:hAnsi="Calibri" w:cs="Calibri"/>
          <w:sz w:val="26"/>
          <w:szCs w:val="26"/>
        </w:rPr>
        <w:t>während die Christen die in der Religion anderer enthaltenen Werte mehr schätzen</w:t>
      </w:r>
      <w:r w:rsidR="004E652E" w:rsidRPr="00A25554">
        <w:rPr>
          <w:rFonts w:ascii="Calibri" w:hAnsi="Calibri" w:cs="Calibri"/>
          <w:sz w:val="26"/>
          <w:szCs w:val="26"/>
        </w:rPr>
        <w:t xml:space="preserve"> lernen</w:t>
      </w:r>
      <w:r w:rsidR="008E1A2F" w:rsidRPr="00A25554">
        <w:rPr>
          <w:rFonts w:ascii="Calibri" w:hAnsi="Calibri" w:cs="Calibri"/>
          <w:sz w:val="26"/>
          <w:szCs w:val="26"/>
        </w:rPr>
        <w:t>.</w:t>
      </w:r>
    </w:p>
    <w:p w14:paraId="47EDD1EE" w14:textId="2D90C56B" w:rsidR="008E1A2F" w:rsidRPr="00A25554" w:rsidRDefault="004E652E" w:rsidP="008E1A2F">
      <w:pPr>
        <w:spacing w:after="120" w:line="320" w:lineRule="exact"/>
        <w:jc w:val="both"/>
        <w:rPr>
          <w:rFonts w:ascii="Calibri" w:hAnsi="Calibri" w:cs="Calibri"/>
          <w:sz w:val="26"/>
          <w:szCs w:val="26"/>
        </w:rPr>
      </w:pPr>
      <w:r w:rsidRPr="00A25554">
        <w:rPr>
          <w:rFonts w:ascii="Calibri" w:hAnsi="Calibri" w:cs="Calibri"/>
          <w:sz w:val="26"/>
          <w:szCs w:val="26"/>
        </w:rPr>
        <w:t>d) die Menschen, die sich an den großen menschlich-christlichen Werten der sozialen</w:t>
      </w:r>
      <w:r w:rsidR="008E1A2F" w:rsidRPr="00A25554">
        <w:rPr>
          <w:rFonts w:ascii="Calibri" w:hAnsi="Calibri" w:cs="Calibri"/>
          <w:sz w:val="26"/>
          <w:szCs w:val="26"/>
        </w:rPr>
        <w:t xml:space="preserve"> Gerechtigkeit, </w:t>
      </w:r>
      <w:r w:rsidRPr="00A25554">
        <w:rPr>
          <w:rFonts w:ascii="Calibri" w:hAnsi="Calibri" w:cs="Calibri"/>
          <w:sz w:val="26"/>
          <w:szCs w:val="26"/>
        </w:rPr>
        <w:t xml:space="preserve">der </w:t>
      </w:r>
      <w:r w:rsidR="008E1A2F" w:rsidRPr="00A25554">
        <w:rPr>
          <w:rFonts w:ascii="Calibri" w:hAnsi="Calibri" w:cs="Calibri"/>
          <w:sz w:val="26"/>
          <w:szCs w:val="26"/>
        </w:rPr>
        <w:t xml:space="preserve">Freiheit, </w:t>
      </w:r>
      <w:r w:rsidRPr="00A25554">
        <w:rPr>
          <w:rFonts w:ascii="Calibri" w:hAnsi="Calibri" w:cs="Calibri"/>
          <w:sz w:val="26"/>
          <w:szCs w:val="26"/>
        </w:rPr>
        <w:t xml:space="preserve">der </w:t>
      </w:r>
      <w:r w:rsidR="008E1A2F" w:rsidRPr="00A25554">
        <w:rPr>
          <w:rFonts w:ascii="Calibri" w:hAnsi="Calibri" w:cs="Calibri"/>
          <w:sz w:val="26"/>
          <w:szCs w:val="26"/>
        </w:rPr>
        <w:t xml:space="preserve">Solidarität, </w:t>
      </w:r>
      <w:r w:rsidRPr="00A25554">
        <w:rPr>
          <w:rFonts w:ascii="Calibri" w:hAnsi="Calibri" w:cs="Calibri"/>
          <w:sz w:val="26"/>
          <w:szCs w:val="26"/>
        </w:rPr>
        <w:t xml:space="preserve">des </w:t>
      </w:r>
      <w:r w:rsidR="008E1A2F" w:rsidRPr="00A25554">
        <w:rPr>
          <w:rFonts w:ascii="Calibri" w:hAnsi="Calibri" w:cs="Calibri"/>
          <w:sz w:val="26"/>
          <w:szCs w:val="26"/>
        </w:rPr>
        <w:t>Frieden</w:t>
      </w:r>
      <w:r w:rsidRPr="00A25554">
        <w:rPr>
          <w:rFonts w:ascii="Calibri" w:hAnsi="Calibri" w:cs="Calibri"/>
          <w:sz w:val="26"/>
          <w:szCs w:val="26"/>
        </w:rPr>
        <w:t>s</w:t>
      </w:r>
      <w:r w:rsidR="008E1A2F" w:rsidRPr="00A25554">
        <w:rPr>
          <w:rFonts w:ascii="Calibri" w:hAnsi="Calibri" w:cs="Calibri"/>
          <w:sz w:val="26"/>
          <w:szCs w:val="26"/>
        </w:rPr>
        <w:t xml:space="preserve"> usw. </w:t>
      </w:r>
      <w:r w:rsidRPr="00A25554">
        <w:rPr>
          <w:rFonts w:ascii="Calibri" w:hAnsi="Calibri" w:cs="Calibri"/>
          <w:sz w:val="26"/>
          <w:szCs w:val="26"/>
        </w:rPr>
        <w:t xml:space="preserve">orientieren, </w:t>
      </w:r>
      <w:r w:rsidR="008E1A2F" w:rsidRPr="00A25554">
        <w:rPr>
          <w:rFonts w:ascii="Calibri" w:hAnsi="Calibri" w:cs="Calibri"/>
          <w:sz w:val="26"/>
          <w:szCs w:val="26"/>
        </w:rPr>
        <w:t xml:space="preserve">zu lieben und </w:t>
      </w:r>
      <w:r w:rsidRPr="00A25554">
        <w:rPr>
          <w:rFonts w:ascii="Calibri" w:hAnsi="Calibri" w:cs="Calibri"/>
          <w:sz w:val="26"/>
          <w:szCs w:val="26"/>
        </w:rPr>
        <w:t xml:space="preserve">mit ihnen in Dialog </w:t>
      </w:r>
      <w:r w:rsidR="008E1A2F" w:rsidRPr="00A25554">
        <w:rPr>
          <w:rFonts w:ascii="Calibri" w:hAnsi="Calibri" w:cs="Calibri"/>
          <w:sz w:val="26"/>
          <w:szCs w:val="26"/>
        </w:rPr>
        <w:t xml:space="preserve">zu </w:t>
      </w:r>
      <w:r w:rsidRPr="00A25554">
        <w:rPr>
          <w:rFonts w:ascii="Calibri" w:hAnsi="Calibri" w:cs="Calibri"/>
          <w:sz w:val="26"/>
          <w:szCs w:val="26"/>
        </w:rPr>
        <w:t xml:space="preserve">treten. Grundlage dafür ist der größtmögliche Respekt gegenüber ihren nichtreligiösen Überzeugungen. Das Werk versteht dies </w:t>
      </w:r>
      <w:r w:rsidR="008E1A2F" w:rsidRPr="00A25554">
        <w:rPr>
          <w:rFonts w:ascii="Calibri" w:hAnsi="Calibri" w:cs="Calibri"/>
          <w:sz w:val="26"/>
          <w:szCs w:val="26"/>
        </w:rPr>
        <w:t>als</w:t>
      </w:r>
      <w:r w:rsidRPr="00A25554">
        <w:rPr>
          <w:rFonts w:ascii="Calibri" w:hAnsi="Calibri" w:cs="Calibri"/>
          <w:sz w:val="26"/>
          <w:szCs w:val="26"/>
        </w:rPr>
        <w:t xml:space="preserve"> </w:t>
      </w:r>
      <w:r w:rsidR="008E1A2F" w:rsidRPr="00A25554">
        <w:rPr>
          <w:rFonts w:ascii="Calibri" w:hAnsi="Calibri" w:cs="Calibri"/>
          <w:sz w:val="26"/>
          <w:szCs w:val="26"/>
        </w:rPr>
        <w:t xml:space="preserve">Beitrag zur Einheit der </w:t>
      </w:r>
      <w:r w:rsidRPr="00A25554">
        <w:rPr>
          <w:rFonts w:ascii="Calibri" w:hAnsi="Calibri" w:cs="Calibri"/>
          <w:sz w:val="26"/>
          <w:szCs w:val="26"/>
        </w:rPr>
        <w:t>M</w:t>
      </w:r>
      <w:r w:rsidR="008E1A2F" w:rsidRPr="00A25554">
        <w:rPr>
          <w:rFonts w:ascii="Calibri" w:hAnsi="Calibri" w:cs="Calibri"/>
          <w:sz w:val="26"/>
          <w:szCs w:val="26"/>
        </w:rPr>
        <w:t>ensch</w:t>
      </w:r>
      <w:r w:rsidRPr="00A25554">
        <w:rPr>
          <w:rFonts w:ascii="Calibri" w:hAnsi="Calibri" w:cs="Calibri"/>
          <w:sz w:val="26"/>
          <w:szCs w:val="26"/>
        </w:rPr>
        <w:t>heitsf</w:t>
      </w:r>
      <w:r w:rsidR="008E1A2F" w:rsidRPr="00A25554">
        <w:rPr>
          <w:rFonts w:ascii="Calibri" w:hAnsi="Calibri" w:cs="Calibri"/>
          <w:sz w:val="26"/>
          <w:szCs w:val="26"/>
        </w:rPr>
        <w:t>amilie</w:t>
      </w:r>
      <w:r w:rsidR="001879B7" w:rsidRPr="00A25554">
        <w:rPr>
          <w:rFonts w:ascii="Calibri" w:hAnsi="Calibri" w:cs="Calibri"/>
          <w:sz w:val="26"/>
          <w:szCs w:val="26"/>
        </w:rPr>
        <w:t>;</w:t>
      </w:r>
    </w:p>
    <w:p w14:paraId="099B6670" w14:textId="0BC4FF3C" w:rsidR="008E1A2F" w:rsidRPr="00A25554" w:rsidRDefault="004E652E" w:rsidP="008E1A2F">
      <w:pPr>
        <w:spacing w:after="120" w:line="320" w:lineRule="exact"/>
        <w:jc w:val="both"/>
        <w:rPr>
          <w:rFonts w:ascii="Calibri" w:hAnsi="Calibri" w:cs="Calibri"/>
          <w:sz w:val="26"/>
          <w:szCs w:val="26"/>
        </w:rPr>
      </w:pPr>
      <w:r w:rsidRPr="00A25554">
        <w:rPr>
          <w:rFonts w:ascii="Calibri" w:hAnsi="Calibri" w:cs="Calibri"/>
          <w:sz w:val="26"/>
          <w:szCs w:val="26"/>
        </w:rPr>
        <w:t xml:space="preserve">d) </w:t>
      </w:r>
      <w:r w:rsidR="008E1A2F" w:rsidRPr="00A25554">
        <w:rPr>
          <w:rFonts w:ascii="Calibri" w:hAnsi="Calibri" w:cs="Calibri"/>
          <w:sz w:val="26"/>
          <w:szCs w:val="26"/>
        </w:rPr>
        <w:t xml:space="preserve">mit der Kultur und den </w:t>
      </w:r>
      <w:r w:rsidRPr="00A25554">
        <w:rPr>
          <w:rFonts w:ascii="Calibri" w:hAnsi="Calibri" w:cs="Calibri"/>
          <w:sz w:val="26"/>
          <w:szCs w:val="26"/>
        </w:rPr>
        <w:t xml:space="preserve">Lebens- und Wissensbereichen der Menschen im Dialog zu sein und </w:t>
      </w:r>
      <w:r w:rsidR="008E1A2F" w:rsidRPr="00A25554">
        <w:rPr>
          <w:rFonts w:ascii="Calibri" w:hAnsi="Calibri" w:cs="Calibri"/>
          <w:sz w:val="26"/>
          <w:szCs w:val="26"/>
        </w:rPr>
        <w:t xml:space="preserve">sie mit </w:t>
      </w:r>
      <w:r w:rsidRPr="00A25554">
        <w:rPr>
          <w:rFonts w:ascii="Calibri" w:hAnsi="Calibri" w:cs="Calibri"/>
          <w:sz w:val="26"/>
          <w:szCs w:val="26"/>
        </w:rPr>
        <w:t xml:space="preserve">der </w:t>
      </w:r>
      <w:r w:rsidR="008E1A2F" w:rsidRPr="00A25554">
        <w:rPr>
          <w:rFonts w:ascii="Calibri" w:hAnsi="Calibri" w:cs="Calibri"/>
          <w:sz w:val="26"/>
          <w:szCs w:val="26"/>
        </w:rPr>
        <w:t>christliche</w:t>
      </w:r>
      <w:r w:rsidRPr="00A25554">
        <w:rPr>
          <w:rFonts w:ascii="Calibri" w:hAnsi="Calibri" w:cs="Calibri"/>
          <w:sz w:val="26"/>
          <w:szCs w:val="26"/>
        </w:rPr>
        <w:t xml:space="preserve">n </w:t>
      </w:r>
      <w:r w:rsidR="008E1A2F" w:rsidRPr="00A25554">
        <w:rPr>
          <w:rFonts w:ascii="Calibri" w:hAnsi="Calibri" w:cs="Calibri"/>
          <w:sz w:val="26"/>
          <w:szCs w:val="26"/>
        </w:rPr>
        <w:t>Weisheit zu durchdringen.</w:t>
      </w:r>
    </w:p>
    <w:p w14:paraId="29B59B66" w14:textId="5C35BB22" w:rsidR="008E1A2F" w:rsidRPr="00A25554" w:rsidRDefault="008E1A2F" w:rsidP="008E1A2F">
      <w:pPr>
        <w:spacing w:after="120" w:line="320" w:lineRule="exact"/>
        <w:jc w:val="both"/>
        <w:rPr>
          <w:rFonts w:ascii="Calibri" w:hAnsi="Calibri" w:cs="Calibri"/>
          <w:sz w:val="26"/>
          <w:szCs w:val="26"/>
        </w:rPr>
      </w:pPr>
      <w:r w:rsidRPr="00A25554">
        <w:rPr>
          <w:rFonts w:ascii="Calibri" w:hAnsi="Calibri" w:cs="Calibri"/>
          <w:i/>
          <w:iCs/>
          <w:sz w:val="26"/>
          <w:szCs w:val="26"/>
        </w:rPr>
        <w:t>Art. 23</w:t>
      </w:r>
      <w:r w:rsidRPr="00A25554">
        <w:rPr>
          <w:rFonts w:ascii="Calibri" w:hAnsi="Calibri" w:cs="Calibri"/>
          <w:sz w:val="26"/>
          <w:szCs w:val="26"/>
        </w:rPr>
        <w:t xml:space="preserve"> - Der Geist de</w:t>
      </w:r>
      <w:r w:rsidR="004E652E" w:rsidRPr="00A25554">
        <w:rPr>
          <w:rFonts w:ascii="Calibri" w:hAnsi="Calibri" w:cs="Calibri"/>
          <w:sz w:val="26"/>
          <w:szCs w:val="26"/>
        </w:rPr>
        <w:t>s Werkes Mariens (der</w:t>
      </w:r>
      <w:r w:rsidR="00CF619A" w:rsidRPr="00A25554">
        <w:rPr>
          <w:rFonts w:ascii="Calibri" w:hAnsi="Calibri" w:cs="Calibri"/>
          <w:sz w:val="26"/>
          <w:szCs w:val="26"/>
        </w:rPr>
        <w:t xml:space="preserve"> </w:t>
      </w:r>
      <w:r w:rsidRPr="00A25554">
        <w:rPr>
          <w:rFonts w:ascii="Calibri" w:hAnsi="Calibri" w:cs="Calibri"/>
          <w:sz w:val="26"/>
          <w:szCs w:val="26"/>
        </w:rPr>
        <w:t>Fokolar-Bewegung</w:t>
      </w:r>
      <w:r w:rsidR="004E652E" w:rsidRPr="00A25554">
        <w:rPr>
          <w:rFonts w:ascii="Calibri" w:hAnsi="Calibri" w:cs="Calibri"/>
          <w:sz w:val="26"/>
          <w:szCs w:val="26"/>
        </w:rPr>
        <w:t>)</w:t>
      </w:r>
      <w:r w:rsidRPr="00A25554">
        <w:rPr>
          <w:rFonts w:ascii="Calibri" w:hAnsi="Calibri" w:cs="Calibri"/>
          <w:sz w:val="26"/>
          <w:szCs w:val="26"/>
        </w:rPr>
        <w:t xml:space="preserve">, der </w:t>
      </w:r>
      <w:r w:rsidR="004E652E" w:rsidRPr="00A25554">
        <w:rPr>
          <w:rFonts w:ascii="Calibri" w:hAnsi="Calibri" w:cs="Calibri"/>
          <w:sz w:val="26"/>
          <w:szCs w:val="26"/>
        </w:rPr>
        <w:t>Liebe ist</w:t>
      </w:r>
      <w:r w:rsidRPr="00A25554">
        <w:rPr>
          <w:rFonts w:ascii="Calibri" w:hAnsi="Calibri" w:cs="Calibri"/>
          <w:sz w:val="26"/>
          <w:szCs w:val="26"/>
        </w:rPr>
        <w:t xml:space="preserve">, </w:t>
      </w:r>
      <w:r w:rsidR="004E652E" w:rsidRPr="00A25554">
        <w:rPr>
          <w:rFonts w:ascii="Calibri" w:hAnsi="Calibri" w:cs="Calibri"/>
          <w:sz w:val="26"/>
          <w:szCs w:val="26"/>
        </w:rPr>
        <w:t xml:space="preserve">kommt in den </w:t>
      </w:r>
      <w:r w:rsidRPr="00A25554">
        <w:rPr>
          <w:rFonts w:ascii="Calibri" w:hAnsi="Calibri" w:cs="Calibri"/>
          <w:sz w:val="26"/>
          <w:szCs w:val="26"/>
        </w:rPr>
        <w:t>vielfältigen konkreten Aspekten des Lebens de</w:t>
      </w:r>
      <w:r w:rsidR="004E652E" w:rsidRPr="00A25554">
        <w:rPr>
          <w:rFonts w:ascii="Calibri" w:hAnsi="Calibri" w:cs="Calibri"/>
          <w:sz w:val="26"/>
          <w:szCs w:val="26"/>
        </w:rPr>
        <w:t>s Werkes und seiner Angehörigen zum Ausdruck.</w:t>
      </w:r>
      <w:r w:rsidR="00E92A0D" w:rsidRPr="00A25554">
        <w:rPr>
          <w:rFonts w:ascii="Calibri" w:hAnsi="Calibri" w:cs="Calibri"/>
          <w:sz w:val="26"/>
          <w:szCs w:val="26"/>
        </w:rPr>
        <w:t xml:space="preserve"> </w:t>
      </w:r>
      <w:r w:rsidR="004E652E" w:rsidRPr="00A25554">
        <w:rPr>
          <w:rFonts w:ascii="Calibri" w:hAnsi="Calibri" w:cs="Calibri"/>
          <w:sz w:val="26"/>
          <w:szCs w:val="26"/>
        </w:rPr>
        <w:t>Hinsichtlich der konkreten Aspekte enthält dieses A</w:t>
      </w:r>
      <w:r w:rsidRPr="00A25554">
        <w:rPr>
          <w:rFonts w:ascii="Calibri" w:hAnsi="Calibri" w:cs="Calibri"/>
          <w:sz w:val="26"/>
          <w:szCs w:val="26"/>
        </w:rPr>
        <w:t xml:space="preserve">llgemeine </w:t>
      </w:r>
      <w:r w:rsidR="00F57317" w:rsidRPr="00A25554">
        <w:rPr>
          <w:rFonts w:ascii="Calibri" w:hAnsi="Calibri" w:cs="Calibri"/>
          <w:sz w:val="26"/>
          <w:szCs w:val="26"/>
        </w:rPr>
        <w:t>Statut</w:t>
      </w:r>
      <w:r w:rsidRPr="00A25554">
        <w:rPr>
          <w:rFonts w:ascii="Calibri" w:hAnsi="Calibri" w:cs="Calibri"/>
          <w:sz w:val="26"/>
          <w:szCs w:val="26"/>
        </w:rPr>
        <w:t xml:space="preserve"> </w:t>
      </w:r>
      <w:r w:rsidR="004E652E" w:rsidRPr="00A25554">
        <w:rPr>
          <w:rFonts w:ascii="Calibri" w:hAnsi="Calibri" w:cs="Calibri"/>
          <w:sz w:val="26"/>
          <w:szCs w:val="26"/>
        </w:rPr>
        <w:t xml:space="preserve">die Grundgedanken und Grundsätze, die sich jeder Angehörige des Werkes zu eigen macht. Sie sind die Basis, um die Richtlinien der jeweiligen Gruppierung, der der Einzelne angehört, zu verwirklichen. </w:t>
      </w:r>
    </w:p>
    <w:p w14:paraId="37176130" w14:textId="4A8E50A8" w:rsidR="008E1A2F" w:rsidRPr="00A25554" w:rsidRDefault="008E1A2F" w:rsidP="008E1A2F">
      <w:pPr>
        <w:spacing w:after="120" w:line="320" w:lineRule="exact"/>
        <w:jc w:val="both"/>
        <w:rPr>
          <w:rFonts w:ascii="Calibri" w:hAnsi="Calibri" w:cs="Calibri"/>
          <w:sz w:val="26"/>
          <w:szCs w:val="26"/>
        </w:rPr>
      </w:pPr>
      <w:r w:rsidRPr="00A25554">
        <w:rPr>
          <w:rFonts w:ascii="Calibri" w:hAnsi="Calibri" w:cs="Calibri"/>
          <w:sz w:val="26"/>
          <w:szCs w:val="26"/>
        </w:rPr>
        <w:t xml:space="preserve">Aus dem Leben </w:t>
      </w:r>
      <w:r w:rsidR="004E652E" w:rsidRPr="00A25554">
        <w:rPr>
          <w:rFonts w:ascii="Calibri" w:hAnsi="Calibri" w:cs="Calibri"/>
          <w:sz w:val="26"/>
          <w:szCs w:val="26"/>
        </w:rPr>
        <w:t>gemäß den</w:t>
      </w:r>
      <w:r w:rsidRPr="00A25554">
        <w:rPr>
          <w:rFonts w:ascii="Calibri" w:hAnsi="Calibri" w:cs="Calibri"/>
          <w:sz w:val="26"/>
          <w:szCs w:val="26"/>
        </w:rPr>
        <w:t xml:space="preserve"> Aspekten können Werke und </w:t>
      </w:r>
      <w:r w:rsidR="004E652E" w:rsidRPr="00A25554">
        <w:rPr>
          <w:rFonts w:ascii="Calibri" w:hAnsi="Calibri" w:cs="Calibri"/>
          <w:sz w:val="26"/>
          <w:szCs w:val="26"/>
        </w:rPr>
        <w:t xml:space="preserve">spezifische </w:t>
      </w:r>
      <w:r w:rsidRPr="00A25554">
        <w:rPr>
          <w:rFonts w:ascii="Calibri" w:hAnsi="Calibri" w:cs="Calibri"/>
          <w:sz w:val="26"/>
          <w:szCs w:val="26"/>
        </w:rPr>
        <w:t xml:space="preserve">Aktivitäten </w:t>
      </w:r>
      <w:r w:rsidR="004E652E" w:rsidRPr="00A25554">
        <w:rPr>
          <w:rFonts w:ascii="Calibri" w:hAnsi="Calibri" w:cs="Calibri"/>
          <w:sz w:val="26"/>
          <w:szCs w:val="26"/>
        </w:rPr>
        <w:t>hervorgehen</w:t>
      </w:r>
      <w:r w:rsidRPr="00A25554">
        <w:rPr>
          <w:rFonts w:ascii="Calibri" w:hAnsi="Calibri" w:cs="Calibri"/>
          <w:sz w:val="26"/>
          <w:szCs w:val="26"/>
        </w:rPr>
        <w:t xml:space="preserve">, die </w:t>
      </w:r>
      <w:r w:rsidR="004E652E" w:rsidRPr="00A25554">
        <w:rPr>
          <w:rFonts w:ascii="Calibri" w:hAnsi="Calibri" w:cs="Calibri"/>
          <w:sz w:val="26"/>
          <w:szCs w:val="26"/>
        </w:rPr>
        <w:t>a</w:t>
      </w:r>
      <w:r w:rsidRPr="00A25554">
        <w:rPr>
          <w:rFonts w:ascii="Calibri" w:hAnsi="Calibri" w:cs="Calibri"/>
          <w:sz w:val="26"/>
          <w:szCs w:val="26"/>
        </w:rPr>
        <w:t xml:space="preserve">m Zentrum des Werkes </w:t>
      </w:r>
      <w:r w:rsidR="004E652E" w:rsidRPr="00A25554">
        <w:rPr>
          <w:rFonts w:ascii="Calibri" w:hAnsi="Calibri" w:cs="Calibri"/>
          <w:sz w:val="26"/>
          <w:szCs w:val="26"/>
        </w:rPr>
        <w:t>in die Zuständigkeit der Berater und Beraterinnen im Generalrat fallen, die mit den jeweils</w:t>
      </w:r>
      <w:r w:rsidRPr="00A25554">
        <w:rPr>
          <w:rFonts w:ascii="Calibri" w:hAnsi="Calibri" w:cs="Calibri"/>
          <w:sz w:val="26"/>
          <w:szCs w:val="26"/>
        </w:rPr>
        <w:t xml:space="preserve"> entsprechenden Aspekte</w:t>
      </w:r>
      <w:r w:rsidR="004E652E" w:rsidRPr="00A25554">
        <w:rPr>
          <w:rFonts w:ascii="Calibri" w:hAnsi="Calibri" w:cs="Calibri"/>
          <w:sz w:val="26"/>
          <w:szCs w:val="26"/>
        </w:rPr>
        <w:t>n</w:t>
      </w:r>
      <w:r w:rsidRPr="00A25554">
        <w:rPr>
          <w:rFonts w:ascii="Calibri" w:hAnsi="Calibri" w:cs="Calibri"/>
          <w:sz w:val="26"/>
          <w:szCs w:val="26"/>
        </w:rPr>
        <w:t xml:space="preserve"> </w:t>
      </w:r>
      <w:r w:rsidR="004E652E" w:rsidRPr="00A25554">
        <w:rPr>
          <w:rFonts w:ascii="Calibri" w:hAnsi="Calibri" w:cs="Calibri"/>
          <w:sz w:val="26"/>
          <w:szCs w:val="26"/>
        </w:rPr>
        <w:t>be</w:t>
      </w:r>
      <w:r w:rsidRPr="00A25554">
        <w:rPr>
          <w:rFonts w:ascii="Calibri" w:hAnsi="Calibri" w:cs="Calibri"/>
          <w:sz w:val="26"/>
          <w:szCs w:val="26"/>
        </w:rPr>
        <w:t>traut sind (vgl. Art. 96).</w:t>
      </w:r>
    </w:p>
    <w:p w14:paraId="4D6398AA" w14:textId="529C9876" w:rsidR="00C06260" w:rsidRPr="0045720D" w:rsidRDefault="00C06260" w:rsidP="008E1A2F">
      <w:pPr>
        <w:spacing w:after="120" w:line="320" w:lineRule="exact"/>
        <w:jc w:val="both"/>
        <w:rPr>
          <w:rFonts w:ascii="Calibri" w:eastAsia="Arial" w:hAnsi="Calibri" w:cs="Calibri"/>
          <w:sz w:val="26"/>
          <w:szCs w:val="26"/>
        </w:rPr>
      </w:pPr>
    </w:p>
    <w:sectPr w:rsidR="00C06260" w:rsidRPr="0045720D" w:rsidSect="000A587B">
      <w:headerReference w:type="default" r:id="rId11"/>
      <w:headerReference w:type="first" r:id="rId1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4D5E6" w14:textId="77777777" w:rsidR="0086155F" w:rsidRPr="00A25554" w:rsidRDefault="0086155F" w:rsidP="002E59BA">
      <w:pPr>
        <w:spacing w:after="0" w:line="240" w:lineRule="auto"/>
      </w:pPr>
      <w:r w:rsidRPr="00A25554">
        <w:separator/>
      </w:r>
    </w:p>
  </w:endnote>
  <w:endnote w:type="continuationSeparator" w:id="0">
    <w:p w14:paraId="2C5AA4A1" w14:textId="77777777" w:rsidR="0086155F" w:rsidRPr="00A25554" w:rsidRDefault="0086155F" w:rsidP="002E59BA">
      <w:pPr>
        <w:spacing w:after="0" w:line="240" w:lineRule="auto"/>
      </w:pPr>
      <w:r w:rsidRPr="00A25554">
        <w:continuationSeparator/>
      </w:r>
    </w:p>
  </w:endnote>
  <w:endnote w:type="continuationNotice" w:id="1">
    <w:p w14:paraId="0CA6F7ED" w14:textId="77777777" w:rsidR="0086155F" w:rsidRPr="00A25554" w:rsidRDefault="008615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158B9" w14:textId="77777777" w:rsidR="0086155F" w:rsidRPr="00A25554" w:rsidRDefault="0086155F" w:rsidP="002E59BA">
      <w:pPr>
        <w:spacing w:after="0" w:line="240" w:lineRule="auto"/>
      </w:pPr>
      <w:r w:rsidRPr="00A25554">
        <w:separator/>
      </w:r>
    </w:p>
  </w:footnote>
  <w:footnote w:type="continuationSeparator" w:id="0">
    <w:p w14:paraId="3BAC80A8" w14:textId="77777777" w:rsidR="0086155F" w:rsidRPr="00A25554" w:rsidRDefault="0086155F" w:rsidP="002E59BA">
      <w:pPr>
        <w:spacing w:after="0" w:line="240" w:lineRule="auto"/>
      </w:pPr>
      <w:r w:rsidRPr="00A25554">
        <w:continuationSeparator/>
      </w:r>
    </w:p>
  </w:footnote>
  <w:footnote w:type="continuationNotice" w:id="1">
    <w:p w14:paraId="4F29A955" w14:textId="77777777" w:rsidR="0086155F" w:rsidRPr="00A25554" w:rsidRDefault="008615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2663180"/>
      <w:docPartObj>
        <w:docPartGallery w:val="Page Numbers (Top of Page)"/>
        <w:docPartUnique/>
      </w:docPartObj>
    </w:sdtPr>
    <w:sdtEndPr>
      <w:rPr>
        <w:rFonts w:ascii="Calibri" w:hAnsi="Calibri" w:cs="Calibri"/>
      </w:rPr>
    </w:sdtEndPr>
    <w:sdtContent>
      <w:p w14:paraId="025F0AE3" w14:textId="6EC7B9F4" w:rsidR="000A587B" w:rsidRPr="00A25554" w:rsidRDefault="000A587B" w:rsidP="000A587B">
        <w:pPr>
          <w:pStyle w:val="Kopfzeile"/>
          <w:jc w:val="right"/>
          <w:rPr>
            <w:rFonts w:ascii="Calibri" w:hAnsi="Calibri" w:cs="Calibri"/>
          </w:rPr>
        </w:pPr>
        <w:r w:rsidRPr="00A25554">
          <w:rPr>
            <w:rFonts w:ascii="Calibri" w:hAnsi="Calibri" w:cs="Calibri"/>
          </w:rPr>
          <w:fldChar w:fldCharType="begin"/>
        </w:r>
        <w:r w:rsidRPr="00A25554">
          <w:rPr>
            <w:rFonts w:ascii="Calibri" w:hAnsi="Calibri" w:cs="Calibri"/>
          </w:rPr>
          <w:instrText>PAGE   \* MERGEFORMAT</w:instrText>
        </w:r>
        <w:r w:rsidRPr="00A25554">
          <w:rPr>
            <w:rFonts w:ascii="Calibri" w:hAnsi="Calibri" w:cs="Calibri"/>
          </w:rPr>
          <w:fldChar w:fldCharType="separate"/>
        </w:r>
        <w:r w:rsidRPr="00A25554">
          <w:rPr>
            <w:rFonts w:ascii="Calibri" w:hAnsi="Calibri" w:cs="Calibri"/>
          </w:rPr>
          <w:t>2</w:t>
        </w:r>
        <w:r w:rsidRPr="00A25554">
          <w:rPr>
            <w:rFonts w:ascii="Calibri" w:hAnsi="Calibri" w:cs="Calibri"/>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803D6" w14:textId="5F2ED12A" w:rsidR="00BC6CD7" w:rsidRPr="00A25554" w:rsidRDefault="003D2DCA">
    <w:pPr>
      <w:pStyle w:val="Kopfzeile"/>
    </w:pPr>
    <w:r w:rsidRPr="00A25554">
      <w:rPr>
        <w:rFonts w:ascii="Arial" w:eastAsia="Times New Roman" w:hAnsi="Arial"/>
        <w:b/>
        <w:highlight w:val="yellow"/>
      </w:rPr>
      <w:drawing>
        <wp:anchor distT="0" distB="0" distL="114300" distR="114300" simplePos="0" relativeHeight="251658241" behindDoc="0" locked="0" layoutInCell="1" allowOverlap="1" wp14:anchorId="221B1FE3" wp14:editId="581800FC">
          <wp:simplePos x="0" y="0"/>
          <wp:positionH relativeFrom="margin">
            <wp:posOffset>4907666</wp:posOffset>
          </wp:positionH>
          <wp:positionV relativeFrom="paragraph">
            <wp:posOffset>444990</wp:posOffset>
          </wp:positionV>
          <wp:extent cx="1415065" cy="640080"/>
          <wp:effectExtent l="0" t="0" r="0" b="7620"/>
          <wp:wrapNone/>
          <wp:docPr id="1214545366" name="Grafik 2" descr="Ein Bild, das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39730" name="Grafik 2" descr="Ein Bild, das Design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5065"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6CD7" w:rsidRPr="00A25554">
      <w:drawing>
        <wp:anchor distT="0" distB="0" distL="114300" distR="114300" simplePos="0" relativeHeight="251658240" behindDoc="0" locked="0" layoutInCell="1" allowOverlap="1" wp14:anchorId="4AF622F8" wp14:editId="5FA8699F">
          <wp:simplePos x="0" y="0"/>
          <wp:positionH relativeFrom="column">
            <wp:posOffset>0</wp:posOffset>
          </wp:positionH>
          <wp:positionV relativeFrom="paragraph">
            <wp:posOffset>-635</wp:posOffset>
          </wp:positionV>
          <wp:extent cx="1440180" cy="1217295"/>
          <wp:effectExtent l="0" t="0" r="7620" b="1905"/>
          <wp:wrapNone/>
          <wp:docPr id="878536247" name="Immagine 2" descr="focolare_tedesc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colare_tedesco_RGB"/>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b="2763"/>
                  <a:stretch/>
                </pic:blipFill>
                <pic:spPr bwMode="auto">
                  <a:xfrm>
                    <a:off x="0" y="0"/>
                    <a:ext cx="1440180" cy="12172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B3D06"/>
    <w:multiLevelType w:val="hybridMultilevel"/>
    <w:tmpl w:val="99F030BE"/>
    <w:lvl w:ilvl="0" w:tplc="F58C9986">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CB0A798"/>
    <w:multiLevelType w:val="hybridMultilevel"/>
    <w:tmpl w:val="8A14C0F0"/>
    <w:lvl w:ilvl="0" w:tplc="664292DA">
      <w:start w:val="1"/>
      <w:numFmt w:val="bullet"/>
      <w:lvlText w:val="-"/>
      <w:lvlJc w:val="left"/>
      <w:pPr>
        <w:ind w:left="720" w:hanging="360"/>
      </w:pPr>
      <w:rPr>
        <w:rFonts w:ascii="Aptos" w:hAnsi="Aptos" w:hint="default"/>
      </w:rPr>
    </w:lvl>
    <w:lvl w:ilvl="1" w:tplc="304C30A8">
      <w:start w:val="1"/>
      <w:numFmt w:val="bullet"/>
      <w:lvlText w:val="o"/>
      <w:lvlJc w:val="left"/>
      <w:pPr>
        <w:ind w:left="1440" w:hanging="360"/>
      </w:pPr>
      <w:rPr>
        <w:rFonts w:ascii="Courier New" w:hAnsi="Courier New" w:cs="Times New Roman" w:hint="default"/>
      </w:rPr>
    </w:lvl>
    <w:lvl w:ilvl="2" w:tplc="F9302CB6">
      <w:start w:val="1"/>
      <w:numFmt w:val="bullet"/>
      <w:lvlText w:val=""/>
      <w:lvlJc w:val="left"/>
      <w:pPr>
        <w:ind w:left="2160" w:hanging="360"/>
      </w:pPr>
      <w:rPr>
        <w:rFonts w:ascii="Wingdings" w:hAnsi="Wingdings" w:hint="default"/>
      </w:rPr>
    </w:lvl>
    <w:lvl w:ilvl="3" w:tplc="C3DE94B2">
      <w:start w:val="1"/>
      <w:numFmt w:val="bullet"/>
      <w:lvlText w:val=""/>
      <w:lvlJc w:val="left"/>
      <w:pPr>
        <w:ind w:left="2880" w:hanging="360"/>
      </w:pPr>
      <w:rPr>
        <w:rFonts w:ascii="Symbol" w:hAnsi="Symbol" w:hint="default"/>
      </w:rPr>
    </w:lvl>
    <w:lvl w:ilvl="4" w:tplc="0A0CED60">
      <w:start w:val="1"/>
      <w:numFmt w:val="bullet"/>
      <w:lvlText w:val="o"/>
      <w:lvlJc w:val="left"/>
      <w:pPr>
        <w:ind w:left="3600" w:hanging="360"/>
      </w:pPr>
      <w:rPr>
        <w:rFonts w:ascii="Courier New" w:hAnsi="Courier New" w:cs="Times New Roman" w:hint="default"/>
      </w:rPr>
    </w:lvl>
    <w:lvl w:ilvl="5" w:tplc="3A12579E">
      <w:start w:val="1"/>
      <w:numFmt w:val="bullet"/>
      <w:lvlText w:val=""/>
      <w:lvlJc w:val="left"/>
      <w:pPr>
        <w:ind w:left="4320" w:hanging="360"/>
      </w:pPr>
      <w:rPr>
        <w:rFonts w:ascii="Wingdings" w:hAnsi="Wingdings" w:hint="default"/>
      </w:rPr>
    </w:lvl>
    <w:lvl w:ilvl="6" w:tplc="D9426238">
      <w:start w:val="1"/>
      <w:numFmt w:val="bullet"/>
      <w:lvlText w:val=""/>
      <w:lvlJc w:val="left"/>
      <w:pPr>
        <w:ind w:left="5040" w:hanging="360"/>
      </w:pPr>
      <w:rPr>
        <w:rFonts w:ascii="Symbol" w:hAnsi="Symbol" w:hint="default"/>
      </w:rPr>
    </w:lvl>
    <w:lvl w:ilvl="7" w:tplc="6EC05814">
      <w:start w:val="1"/>
      <w:numFmt w:val="bullet"/>
      <w:lvlText w:val="o"/>
      <w:lvlJc w:val="left"/>
      <w:pPr>
        <w:ind w:left="5760" w:hanging="360"/>
      </w:pPr>
      <w:rPr>
        <w:rFonts w:ascii="Courier New" w:hAnsi="Courier New" w:cs="Times New Roman" w:hint="default"/>
      </w:rPr>
    </w:lvl>
    <w:lvl w:ilvl="8" w:tplc="50AA1008">
      <w:start w:val="1"/>
      <w:numFmt w:val="bullet"/>
      <w:lvlText w:val=""/>
      <w:lvlJc w:val="left"/>
      <w:pPr>
        <w:ind w:left="6480" w:hanging="360"/>
      </w:pPr>
      <w:rPr>
        <w:rFonts w:ascii="Wingdings" w:hAnsi="Wingdings" w:hint="default"/>
      </w:rPr>
    </w:lvl>
  </w:abstractNum>
  <w:abstractNum w:abstractNumId="2" w15:restartNumberingAfterBreak="0">
    <w:nsid w:val="44BF48CE"/>
    <w:multiLevelType w:val="hybridMultilevel"/>
    <w:tmpl w:val="84ECEE44"/>
    <w:lvl w:ilvl="0" w:tplc="4A0AE4E6">
      <w:start w:val="1"/>
      <w:numFmt w:val="lowerLetter"/>
      <w:lvlText w:val="%1)"/>
      <w:lvlJc w:val="left"/>
      <w:pPr>
        <w:ind w:left="720" w:hanging="360"/>
      </w:pPr>
      <w:rPr>
        <w:rFonts w:ascii="Arial" w:hAnsi="Arial" w:hint="default"/>
      </w:rPr>
    </w:lvl>
    <w:lvl w:ilvl="1" w:tplc="F58C9986">
      <w:start w:val="1"/>
      <w:numFmt w:val="lowerLetter"/>
      <w:lvlText w:val="%2."/>
      <w:lvlJc w:val="left"/>
      <w:pPr>
        <w:ind w:left="1440" w:hanging="360"/>
      </w:pPr>
    </w:lvl>
    <w:lvl w:ilvl="2" w:tplc="5268CEB2">
      <w:start w:val="1"/>
      <w:numFmt w:val="lowerRoman"/>
      <w:lvlText w:val="%3."/>
      <w:lvlJc w:val="right"/>
      <w:pPr>
        <w:ind w:left="2160" w:hanging="180"/>
      </w:pPr>
    </w:lvl>
    <w:lvl w:ilvl="3" w:tplc="2E40DC1A">
      <w:start w:val="1"/>
      <w:numFmt w:val="decimal"/>
      <w:lvlText w:val="%4."/>
      <w:lvlJc w:val="left"/>
      <w:pPr>
        <w:ind w:left="2880" w:hanging="360"/>
      </w:pPr>
    </w:lvl>
    <w:lvl w:ilvl="4" w:tplc="955EDF9A">
      <w:start w:val="1"/>
      <w:numFmt w:val="lowerLetter"/>
      <w:lvlText w:val="%5."/>
      <w:lvlJc w:val="left"/>
      <w:pPr>
        <w:ind w:left="3600" w:hanging="360"/>
      </w:pPr>
    </w:lvl>
    <w:lvl w:ilvl="5" w:tplc="C3C62FD4">
      <w:start w:val="1"/>
      <w:numFmt w:val="lowerRoman"/>
      <w:lvlText w:val="%6."/>
      <w:lvlJc w:val="right"/>
      <w:pPr>
        <w:ind w:left="4320" w:hanging="180"/>
      </w:pPr>
    </w:lvl>
    <w:lvl w:ilvl="6" w:tplc="3D50879C">
      <w:start w:val="1"/>
      <w:numFmt w:val="decimal"/>
      <w:lvlText w:val="%7."/>
      <w:lvlJc w:val="left"/>
      <w:pPr>
        <w:ind w:left="5040" w:hanging="360"/>
      </w:pPr>
    </w:lvl>
    <w:lvl w:ilvl="7" w:tplc="F03AA42C">
      <w:start w:val="1"/>
      <w:numFmt w:val="lowerLetter"/>
      <w:lvlText w:val="%8."/>
      <w:lvlJc w:val="left"/>
      <w:pPr>
        <w:ind w:left="5760" w:hanging="360"/>
      </w:pPr>
    </w:lvl>
    <w:lvl w:ilvl="8" w:tplc="A4E6A8F6">
      <w:start w:val="1"/>
      <w:numFmt w:val="lowerRoman"/>
      <w:lvlText w:val="%9."/>
      <w:lvlJc w:val="right"/>
      <w:pPr>
        <w:ind w:left="6480" w:hanging="180"/>
      </w:pPr>
    </w:lvl>
  </w:abstractNum>
  <w:abstractNum w:abstractNumId="3" w15:restartNumberingAfterBreak="0">
    <w:nsid w:val="6A2FCCA0"/>
    <w:multiLevelType w:val="hybridMultilevel"/>
    <w:tmpl w:val="2BB2CA2C"/>
    <w:lvl w:ilvl="0" w:tplc="ADF65674">
      <w:start w:val="1"/>
      <w:numFmt w:val="bullet"/>
      <w:lvlText w:val=""/>
      <w:lvlJc w:val="left"/>
      <w:pPr>
        <w:ind w:left="720" w:hanging="360"/>
      </w:pPr>
      <w:rPr>
        <w:rFonts w:ascii="Symbol" w:hAnsi="Symbol" w:hint="default"/>
      </w:rPr>
    </w:lvl>
    <w:lvl w:ilvl="1" w:tplc="3588FE3A">
      <w:start w:val="1"/>
      <w:numFmt w:val="bullet"/>
      <w:lvlText w:val="o"/>
      <w:lvlJc w:val="left"/>
      <w:pPr>
        <w:ind w:left="1440" w:hanging="360"/>
      </w:pPr>
      <w:rPr>
        <w:rFonts w:ascii="Courier New" w:hAnsi="Courier New" w:hint="default"/>
      </w:rPr>
    </w:lvl>
    <w:lvl w:ilvl="2" w:tplc="B7361784">
      <w:start w:val="1"/>
      <w:numFmt w:val="bullet"/>
      <w:lvlText w:val=""/>
      <w:lvlJc w:val="left"/>
      <w:pPr>
        <w:ind w:left="2160" w:hanging="360"/>
      </w:pPr>
      <w:rPr>
        <w:rFonts w:ascii="Wingdings" w:hAnsi="Wingdings" w:hint="default"/>
      </w:rPr>
    </w:lvl>
    <w:lvl w:ilvl="3" w:tplc="A42EEAF6">
      <w:start w:val="1"/>
      <w:numFmt w:val="bullet"/>
      <w:lvlText w:val=""/>
      <w:lvlJc w:val="left"/>
      <w:pPr>
        <w:ind w:left="2880" w:hanging="360"/>
      </w:pPr>
      <w:rPr>
        <w:rFonts w:ascii="Symbol" w:hAnsi="Symbol" w:hint="default"/>
      </w:rPr>
    </w:lvl>
    <w:lvl w:ilvl="4" w:tplc="5F687622">
      <w:start w:val="1"/>
      <w:numFmt w:val="bullet"/>
      <w:lvlText w:val="o"/>
      <w:lvlJc w:val="left"/>
      <w:pPr>
        <w:ind w:left="3600" w:hanging="360"/>
      </w:pPr>
      <w:rPr>
        <w:rFonts w:ascii="Courier New" w:hAnsi="Courier New" w:hint="default"/>
      </w:rPr>
    </w:lvl>
    <w:lvl w:ilvl="5" w:tplc="558E9B1E">
      <w:start w:val="1"/>
      <w:numFmt w:val="bullet"/>
      <w:lvlText w:val=""/>
      <w:lvlJc w:val="left"/>
      <w:pPr>
        <w:ind w:left="4320" w:hanging="360"/>
      </w:pPr>
      <w:rPr>
        <w:rFonts w:ascii="Wingdings" w:hAnsi="Wingdings" w:hint="default"/>
      </w:rPr>
    </w:lvl>
    <w:lvl w:ilvl="6" w:tplc="4A5ACAFC">
      <w:start w:val="1"/>
      <w:numFmt w:val="bullet"/>
      <w:lvlText w:val=""/>
      <w:lvlJc w:val="left"/>
      <w:pPr>
        <w:ind w:left="5040" w:hanging="360"/>
      </w:pPr>
      <w:rPr>
        <w:rFonts w:ascii="Symbol" w:hAnsi="Symbol" w:hint="default"/>
      </w:rPr>
    </w:lvl>
    <w:lvl w:ilvl="7" w:tplc="DC9A92C0">
      <w:start w:val="1"/>
      <w:numFmt w:val="bullet"/>
      <w:lvlText w:val="o"/>
      <w:lvlJc w:val="left"/>
      <w:pPr>
        <w:ind w:left="5760" w:hanging="360"/>
      </w:pPr>
      <w:rPr>
        <w:rFonts w:ascii="Courier New" w:hAnsi="Courier New" w:hint="default"/>
      </w:rPr>
    </w:lvl>
    <w:lvl w:ilvl="8" w:tplc="48E04B26">
      <w:start w:val="1"/>
      <w:numFmt w:val="bullet"/>
      <w:lvlText w:val=""/>
      <w:lvlJc w:val="left"/>
      <w:pPr>
        <w:ind w:left="6480" w:hanging="360"/>
      </w:pPr>
      <w:rPr>
        <w:rFonts w:ascii="Wingdings" w:hAnsi="Wingdings" w:hint="default"/>
      </w:rPr>
    </w:lvl>
  </w:abstractNum>
  <w:num w:numId="1" w16cid:durableId="1858352762">
    <w:abstractNumId w:val="3"/>
  </w:num>
  <w:num w:numId="2" w16cid:durableId="1957711858">
    <w:abstractNumId w:val="2"/>
  </w:num>
  <w:num w:numId="3" w16cid:durableId="601114194">
    <w:abstractNumId w:val="1"/>
  </w:num>
  <w:num w:numId="4" w16cid:durableId="1873766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C11"/>
    <w:rsid w:val="00012E8B"/>
    <w:rsid w:val="00020C09"/>
    <w:rsid w:val="0002589F"/>
    <w:rsid w:val="00025946"/>
    <w:rsid w:val="00033940"/>
    <w:rsid w:val="000371F7"/>
    <w:rsid w:val="00046380"/>
    <w:rsid w:val="00053E1A"/>
    <w:rsid w:val="00054393"/>
    <w:rsid w:val="00070143"/>
    <w:rsid w:val="00071DF5"/>
    <w:rsid w:val="000930AC"/>
    <w:rsid w:val="00096833"/>
    <w:rsid w:val="000A341B"/>
    <w:rsid w:val="000A587B"/>
    <w:rsid w:val="000B5960"/>
    <w:rsid w:val="000B6A8A"/>
    <w:rsid w:val="000B6A94"/>
    <w:rsid w:val="000C1E39"/>
    <w:rsid w:val="000C3F71"/>
    <w:rsid w:val="000C57B7"/>
    <w:rsid w:val="000E3426"/>
    <w:rsid w:val="000F2F36"/>
    <w:rsid w:val="000F50BA"/>
    <w:rsid w:val="00100F94"/>
    <w:rsid w:val="00107E96"/>
    <w:rsid w:val="0011566D"/>
    <w:rsid w:val="0011795B"/>
    <w:rsid w:val="00117FE4"/>
    <w:rsid w:val="00132A21"/>
    <w:rsid w:val="00136D13"/>
    <w:rsid w:val="00141852"/>
    <w:rsid w:val="00155E59"/>
    <w:rsid w:val="0016037D"/>
    <w:rsid w:val="00160ADA"/>
    <w:rsid w:val="0016243D"/>
    <w:rsid w:val="0016357B"/>
    <w:rsid w:val="00164594"/>
    <w:rsid w:val="00164706"/>
    <w:rsid w:val="00171A83"/>
    <w:rsid w:val="00171CA5"/>
    <w:rsid w:val="00172C4E"/>
    <w:rsid w:val="001879B7"/>
    <w:rsid w:val="00187DDE"/>
    <w:rsid w:val="00191221"/>
    <w:rsid w:val="0019233E"/>
    <w:rsid w:val="001D12A6"/>
    <w:rsid w:val="001E0940"/>
    <w:rsid w:val="001E0D3C"/>
    <w:rsid w:val="001E1ACA"/>
    <w:rsid w:val="001F70A9"/>
    <w:rsid w:val="00200AC9"/>
    <w:rsid w:val="002025F1"/>
    <w:rsid w:val="00206AAE"/>
    <w:rsid w:val="00213236"/>
    <w:rsid w:val="00223551"/>
    <w:rsid w:val="00223902"/>
    <w:rsid w:val="00241D31"/>
    <w:rsid w:val="00256BFC"/>
    <w:rsid w:val="00274E10"/>
    <w:rsid w:val="00275F24"/>
    <w:rsid w:val="00282326"/>
    <w:rsid w:val="002A1F09"/>
    <w:rsid w:val="002A57BF"/>
    <w:rsid w:val="002A71EB"/>
    <w:rsid w:val="002B2F04"/>
    <w:rsid w:val="002B420E"/>
    <w:rsid w:val="002B4CAB"/>
    <w:rsid w:val="002B64DE"/>
    <w:rsid w:val="002C083B"/>
    <w:rsid w:val="002E59BA"/>
    <w:rsid w:val="002E621E"/>
    <w:rsid w:val="002F4141"/>
    <w:rsid w:val="00301541"/>
    <w:rsid w:val="00302360"/>
    <w:rsid w:val="00302CE7"/>
    <w:rsid w:val="00315744"/>
    <w:rsid w:val="00326737"/>
    <w:rsid w:val="0033460A"/>
    <w:rsid w:val="003363C9"/>
    <w:rsid w:val="00343929"/>
    <w:rsid w:val="00344C37"/>
    <w:rsid w:val="00346E5B"/>
    <w:rsid w:val="0035072D"/>
    <w:rsid w:val="003517DF"/>
    <w:rsid w:val="00353C29"/>
    <w:rsid w:val="003552EF"/>
    <w:rsid w:val="0036187A"/>
    <w:rsid w:val="00366DDA"/>
    <w:rsid w:val="00375417"/>
    <w:rsid w:val="00377688"/>
    <w:rsid w:val="003809E3"/>
    <w:rsid w:val="0038106F"/>
    <w:rsid w:val="003861CF"/>
    <w:rsid w:val="00394C7B"/>
    <w:rsid w:val="003A16AE"/>
    <w:rsid w:val="003A52B1"/>
    <w:rsid w:val="003A6110"/>
    <w:rsid w:val="003B2BC7"/>
    <w:rsid w:val="003B3DEE"/>
    <w:rsid w:val="003B7ECB"/>
    <w:rsid w:val="003C6405"/>
    <w:rsid w:val="003D1617"/>
    <w:rsid w:val="003D2DCA"/>
    <w:rsid w:val="003F1005"/>
    <w:rsid w:val="003F550B"/>
    <w:rsid w:val="00401635"/>
    <w:rsid w:val="00406022"/>
    <w:rsid w:val="00406740"/>
    <w:rsid w:val="004133B8"/>
    <w:rsid w:val="00414D6A"/>
    <w:rsid w:val="004216E7"/>
    <w:rsid w:val="004217FD"/>
    <w:rsid w:val="004230D0"/>
    <w:rsid w:val="00425BDC"/>
    <w:rsid w:val="00431F60"/>
    <w:rsid w:val="004361E9"/>
    <w:rsid w:val="00436832"/>
    <w:rsid w:val="00447688"/>
    <w:rsid w:val="0045484D"/>
    <w:rsid w:val="0045720D"/>
    <w:rsid w:val="00462B35"/>
    <w:rsid w:val="00465052"/>
    <w:rsid w:val="004747D7"/>
    <w:rsid w:val="00477EFC"/>
    <w:rsid w:val="00484AC5"/>
    <w:rsid w:val="00484D19"/>
    <w:rsid w:val="004853DD"/>
    <w:rsid w:val="00494505"/>
    <w:rsid w:val="00495E27"/>
    <w:rsid w:val="004B0406"/>
    <w:rsid w:val="004B562A"/>
    <w:rsid w:val="004B7D15"/>
    <w:rsid w:val="004D5B66"/>
    <w:rsid w:val="004E1A99"/>
    <w:rsid w:val="004E652E"/>
    <w:rsid w:val="004F702B"/>
    <w:rsid w:val="0050747A"/>
    <w:rsid w:val="005141E0"/>
    <w:rsid w:val="00530D41"/>
    <w:rsid w:val="005347F8"/>
    <w:rsid w:val="00536B44"/>
    <w:rsid w:val="00536B63"/>
    <w:rsid w:val="005414DE"/>
    <w:rsid w:val="00543EE8"/>
    <w:rsid w:val="005472B9"/>
    <w:rsid w:val="00550080"/>
    <w:rsid w:val="00566EAD"/>
    <w:rsid w:val="00590995"/>
    <w:rsid w:val="00591A93"/>
    <w:rsid w:val="005A0D02"/>
    <w:rsid w:val="005A3DD7"/>
    <w:rsid w:val="005A5414"/>
    <w:rsid w:val="005B0012"/>
    <w:rsid w:val="005B021F"/>
    <w:rsid w:val="005B0DAD"/>
    <w:rsid w:val="005B1B00"/>
    <w:rsid w:val="005B21E3"/>
    <w:rsid w:val="005B5BB6"/>
    <w:rsid w:val="005E1B0F"/>
    <w:rsid w:val="005E7BEF"/>
    <w:rsid w:val="005F042A"/>
    <w:rsid w:val="005F3864"/>
    <w:rsid w:val="005F7032"/>
    <w:rsid w:val="00601C11"/>
    <w:rsid w:val="00611BD3"/>
    <w:rsid w:val="00617443"/>
    <w:rsid w:val="00617EAA"/>
    <w:rsid w:val="00623AF9"/>
    <w:rsid w:val="00625AA3"/>
    <w:rsid w:val="00625C7D"/>
    <w:rsid w:val="00636D1E"/>
    <w:rsid w:val="00640E48"/>
    <w:rsid w:val="00647368"/>
    <w:rsid w:val="00661CF2"/>
    <w:rsid w:val="006629BF"/>
    <w:rsid w:val="006744BF"/>
    <w:rsid w:val="00684C0A"/>
    <w:rsid w:val="006B0C6B"/>
    <w:rsid w:val="006B3437"/>
    <w:rsid w:val="006C3518"/>
    <w:rsid w:val="006C3F33"/>
    <w:rsid w:val="006C641E"/>
    <w:rsid w:val="006D299E"/>
    <w:rsid w:val="006D5D09"/>
    <w:rsid w:val="006E0380"/>
    <w:rsid w:val="006F267B"/>
    <w:rsid w:val="00705CF1"/>
    <w:rsid w:val="00706799"/>
    <w:rsid w:val="00706F7C"/>
    <w:rsid w:val="007128CE"/>
    <w:rsid w:val="0073075B"/>
    <w:rsid w:val="00734F22"/>
    <w:rsid w:val="00734FF5"/>
    <w:rsid w:val="00740621"/>
    <w:rsid w:val="00741D9D"/>
    <w:rsid w:val="00747402"/>
    <w:rsid w:val="00753E10"/>
    <w:rsid w:val="00755E6B"/>
    <w:rsid w:val="00762A0F"/>
    <w:rsid w:val="007712A4"/>
    <w:rsid w:val="00772137"/>
    <w:rsid w:val="00774588"/>
    <w:rsid w:val="007754FA"/>
    <w:rsid w:val="007B0612"/>
    <w:rsid w:val="007B2A1A"/>
    <w:rsid w:val="007C3F2F"/>
    <w:rsid w:val="007C487A"/>
    <w:rsid w:val="007C5884"/>
    <w:rsid w:val="007E1DC3"/>
    <w:rsid w:val="007E380C"/>
    <w:rsid w:val="007E4FF1"/>
    <w:rsid w:val="007F596E"/>
    <w:rsid w:val="00804C73"/>
    <w:rsid w:val="00810B6A"/>
    <w:rsid w:val="008313D4"/>
    <w:rsid w:val="00833469"/>
    <w:rsid w:val="00840CCD"/>
    <w:rsid w:val="00841D04"/>
    <w:rsid w:val="00844009"/>
    <w:rsid w:val="008443CC"/>
    <w:rsid w:val="00850945"/>
    <w:rsid w:val="008553AB"/>
    <w:rsid w:val="00855A6E"/>
    <w:rsid w:val="0086155F"/>
    <w:rsid w:val="00874526"/>
    <w:rsid w:val="0087526C"/>
    <w:rsid w:val="00877DED"/>
    <w:rsid w:val="008804B8"/>
    <w:rsid w:val="008813A9"/>
    <w:rsid w:val="00886BBE"/>
    <w:rsid w:val="00887131"/>
    <w:rsid w:val="008943B7"/>
    <w:rsid w:val="008A0A8B"/>
    <w:rsid w:val="008A0B8E"/>
    <w:rsid w:val="008A2054"/>
    <w:rsid w:val="008A25BC"/>
    <w:rsid w:val="008A4303"/>
    <w:rsid w:val="008B3E7D"/>
    <w:rsid w:val="008C0BA8"/>
    <w:rsid w:val="008C32C9"/>
    <w:rsid w:val="008C3CFF"/>
    <w:rsid w:val="008C665B"/>
    <w:rsid w:val="008D7193"/>
    <w:rsid w:val="008E1A2F"/>
    <w:rsid w:val="008E62F3"/>
    <w:rsid w:val="008F0659"/>
    <w:rsid w:val="008F1D9F"/>
    <w:rsid w:val="008F5419"/>
    <w:rsid w:val="008F7477"/>
    <w:rsid w:val="009056D9"/>
    <w:rsid w:val="00914918"/>
    <w:rsid w:val="00933A49"/>
    <w:rsid w:val="00937B29"/>
    <w:rsid w:val="00941191"/>
    <w:rsid w:val="0094406B"/>
    <w:rsid w:val="0095430C"/>
    <w:rsid w:val="0096440D"/>
    <w:rsid w:val="00974294"/>
    <w:rsid w:val="009743A7"/>
    <w:rsid w:val="00983DC0"/>
    <w:rsid w:val="009900E0"/>
    <w:rsid w:val="009B03A2"/>
    <w:rsid w:val="009C1386"/>
    <w:rsid w:val="009D29C8"/>
    <w:rsid w:val="009D2FC8"/>
    <w:rsid w:val="009D7D87"/>
    <w:rsid w:val="009E4EEF"/>
    <w:rsid w:val="009E6D40"/>
    <w:rsid w:val="009F4199"/>
    <w:rsid w:val="00A07B6D"/>
    <w:rsid w:val="00A2314C"/>
    <w:rsid w:val="00A254B4"/>
    <w:rsid w:val="00A25554"/>
    <w:rsid w:val="00A274F7"/>
    <w:rsid w:val="00A30CFB"/>
    <w:rsid w:val="00A32A17"/>
    <w:rsid w:val="00A50E98"/>
    <w:rsid w:val="00A60770"/>
    <w:rsid w:val="00A6206E"/>
    <w:rsid w:val="00A6691F"/>
    <w:rsid w:val="00A809E5"/>
    <w:rsid w:val="00A829B7"/>
    <w:rsid w:val="00A938DB"/>
    <w:rsid w:val="00A942AD"/>
    <w:rsid w:val="00AB3FB5"/>
    <w:rsid w:val="00AB403E"/>
    <w:rsid w:val="00AD37D4"/>
    <w:rsid w:val="00AD79A3"/>
    <w:rsid w:val="00AE216A"/>
    <w:rsid w:val="00AE7DF4"/>
    <w:rsid w:val="00AF39DD"/>
    <w:rsid w:val="00AF702F"/>
    <w:rsid w:val="00B16EAB"/>
    <w:rsid w:val="00B326B7"/>
    <w:rsid w:val="00B35BD0"/>
    <w:rsid w:val="00B37102"/>
    <w:rsid w:val="00B43144"/>
    <w:rsid w:val="00B4488C"/>
    <w:rsid w:val="00B506B1"/>
    <w:rsid w:val="00B55C90"/>
    <w:rsid w:val="00B775F5"/>
    <w:rsid w:val="00B87F5C"/>
    <w:rsid w:val="00B927F6"/>
    <w:rsid w:val="00B95B7F"/>
    <w:rsid w:val="00BB2A31"/>
    <w:rsid w:val="00BB7190"/>
    <w:rsid w:val="00BC3C80"/>
    <w:rsid w:val="00BC4466"/>
    <w:rsid w:val="00BC6CD7"/>
    <w:rsid w:val="00BD1807"/>
    <w:rsid w:val="00BD2728"/>
    <w:rsid w:val="00BD314F"/>
    <w:rsid w:val="00BE1A11"/>
    <w:rsid w:val="00BE5233"/>
    <w:rsid w:val="00BE5AB3"/>
    <w:rsid w:val="00BE6341"/>
    <w:rsid w:val="00BF5AF9"/>
    <w:rsid w:val="00C016EE"/>
    <w:rsid w:val="00C06260"/>
    <w:rsid w:val="00C15B6D"/>
    <w:rsid w:val="00C17D18"/>
    <w:rsid w:val="00C216B3"/>
    <w:rsid w:val="00C332C0"/>
    <w:rsid w:val="00C35B93"/>
    <w:rsid w:val="00C509DE"/>
    <w:rsid w:val="00C55A3B"/>
    <w:rsid w:val="00C63AEF"/>
    <w:rsid w:val="00C85C11"/>
    <w:rsid w:val="00C963E5"/>
    <w:rsid w:val="00CB106C"/>
    <w:rsid w:val="00CB1A47"/>
    <w:rsid w:val="00CB5B0F"/>
    <w:rsid w:val="00CC475C"/>
    <w:rsid w:val="00CD6B01"/>
    <w:rsid w:val="00CE1D80"/>
    <w:rsid w:val="00CE36B1"/>
    <w:rsid w:val="00CF092A"/>
    <w:rsid w:val="00CF1A36"/>
    <w:rsid w:val="00CF619A"/>
    <w:rsid w:val="00D0284D"/>
    <w:rsid w:val="00D05B44"/>
    <w:rsid w:val="00D07004"/>
    <w:rsid w:val="00D10359"/>
    <w:rsid w:val="00D135D9"/>
    <w:rsid w:val="00D30A62"/>
    <w:rsid w:val="00D35667"/>
    <w:rsid w:val="00D43445"/>
    <w:rsid w:val="00D508D1"/>
    <w:rsid w:val="00D512C5"/>
    <w:rsid w:val="00D552D8"/>
    <w:rsid w:val="00D569C5"/>
    <w:rsid w:val="00D62BE4"/>
    <w:rsid w:val="00D673B9"/>
    <w:rsid w:val="00D71BE2"/>
    <w:rsid w:val="00D74CBF"/>
    <w:rsid w:val="00D84FDF"/>
    <w:rsid w:val="00D87C2B"/>
    <w:rsid w:val="00D9364E"/>
    <w:rsid w:val="00DB1B29"/>
    <w:rsid w:val="00DC0993"/>
    <w:rsid w:val="00DC783B"/>
    <w:rsid w:val="00DE7E4C"/>
    <w:rsid w:val="00DF17C6"/>
    <w:rsid w:val="00DF22C3"/>
    <w:rsid w:val="00DF3658"/>
    <w:rsid w:val="00E00C0F"/>
    <w:rsid w:val="00E07FA8"/>
    <w:rsid w:val="00E1247E"/>
    <w:rsid w:val="00E24AD6"/>
    <w:rsid w:val="00E33977"/>
    <w:rsid w:val="00E34F31"/>
    <w:rsid w:val="00E46164"/>
    <w:rsid w:val="00E47209"/>
    <w:rsid w:val="00E54E1B"/>
    <w:rsid w:val="00E56A8A"/>
    <w:rsid w:val="00E612FC"/>
    <w:rsid w:val="00E6231E"/>
    <w:rsid w:val="00E71715"/>
    <w:rsid w:val="00E85C07"/>
    <w:rsid w:val="00E92A0D"/>
    <w:rsid w:val="00E9564A"/>
    <w:rsid w:val="00EA0250"/>
    <w:rsid w:val="00EA4068"/>
    <w:rsid w:val="00EA7E37"/>
    <w:rsid w:val="00EC2038"/>
    <w:rsid w:val="00EC2206"/>
    <w:rsid w:val="00EC6A8C"/>
    <w:rsid w:val="00ED79EF"/>
    <w:rsid w:val="00EE2295"/>
    <w:rsid w:val="00F1075B"/>
    <w:rsid w:val="00F12ED2"/>
    <w:rsid w:val="00F13D09"/>
    <w:rsid w:val="00F14942"/>
    <w:rsid w:val="00F2156F"/>
    <w:rsid w:val="00F403D2"/>
    <w:rsid w:val="00F42E23"/>
    <w:rsid w:val="00F44166"/>
    <w:rsid w:val="00F5097F"/>
    <w:rsid w:val="00F5292C"/>
    <w:rsid w:val="00F5552A"/>
    <w:rsid w:val="00F5579B"/>
    <w:rsid w:val="00F57317"/>
    <w:rsid w:val="00F71891"/>
    <w:rsid w:val="00F75BC0"/>
    <w:rsid w:val="00F83B6F"/>
    <w:rsid w:val="00F96951"/>
    <w:rsid w:val="00F96ACD"/>
    <w:rsid w:val="00F97C20"/>
    <w:rsid w:val="00FA76C9"/>
    <w:rsid w:val="00FB04EF"/>
    <w:rsid w:val="00FB7ED3"/>
    <w:rsid w:val="00FC34C6"/>
    <w:rsid w:val="00FC3D14"/>
    <w:rsid w:val="00FC704E"/>
    <w:rsid w:val="00FD6125"/>
    <w:rsid w:val="00FD6EDD"/>
    <w:rsid w:val="00FE37B0"/>
    <w:rsid w:val="00FE50E4"/>
    <w:rsid w:val="00FE7AFA"/>
    <w:rsid w:val="030D869E"/>
    <w:rsid w:val="03203366"/>
    <w:rsid w:val="04DBF97B"/>
    <w:rsid w:val="05190395"/>
    <w:rsid w:val="05755952"/>
    <w:rsid w:val="070CF56C"/>
    <w:rsid w:val="077BC373"/>
    <w:rsid w:val="079C1A3A"/>
    <w:rsid w:val="08F11605"/>
    <w:rsid w:val="0A52BA86"/>
    <w:rsid w:val="0A9B4865"/>
    <w:rsid w:val="0D255EA7"/>
    <w:rsid w:val="0DDAD497"/>
    <w:rsid w:val="0F3B9450"/>
    <w:rsid w:val="11009E23"/>
    <w:rsid w:val="112F68F8"/>
    <w:rsid w:val="11791D4F"/>
    <w:rsid w:val="13017EC0"/>
    <w:rsid w:val="136F1161"/>
    <w:rsid w:val="13C10987"/>
    <w:rsid w:val="1428923C"/>
    <w:rsid w:val="14C6D7FA"/>
    <w:rsid w:val="16437D8D"/>
    <w:rsid w:val="1715F023"/>
    <w:rsid w:val="188C7D55"/>
    <w:rsid w:val="197EB840"/>
    <w:rsid w:val="1AA1F4EE"/>
    <w:rsid w:val="1AC08C0B"/>
    <w:rsid w:val="1CAEACAD"/>
    <w:rsid w:val="1CD6E932"/>
    <w:rsid w:val="1D26BC17"/>
    <w:rsid w:val="1EC5DC9E"/>
    <w:rsid w:val="225B28AC"/>
    <w:rsid w:val="23464A2E"/>
    <w:rsid w:val="237586D4"/>
    <w:rsid w:val="2B5C532A"/>
    <w:rsid w:val="2CF27767"/>
    <w:rsid w:val="34D92659"/>
    <w:rsid w:val="360CF861"/>
    <w:rsid w:val="37D1C708"/>
    <w:rsid w:val="37FFC64A"/>
    <w:rsid w:val="3A5FC726"/>
    <w:rsid w:val="3C5A8ABC"/>
    <w:rsid w:val="3C6DD1E4"/>
    <w:rsid w:val="3C76D3D1"/>
    <w:rsid w:val="3C7F11E7"/>
    <w:rsid w:val="3D7F767C"/>
    <w:rsid w:val="3DF18969"/>
    <w:rsid w:val="3E944130"/>
    <w:rsid w:val="3ECE5078"/>
    <w:rsid w:val="3F2E29C8"/>
    <w:rsid w:val="40815870"/>
    <w:rsid w:val="4206822A"/>
    <w:rsid w:val="42665A34"/>
    <w:rsid w:val="4270B6F0"/>
    <w:rsid w:val="42D27B10"/>
    <w:rsid w:val="43105D09"/>
    <w:rsid w:val="439BE903"/>
    <w:rsid w:val="440EC93A"/>
    <w:rsid w:val="444ECE9B"/>
    <w:rsid w:val="460BAA3C"/>
    <w:rsid w:val="46F2C3E2"/>
    <w:rsid w:val="4817F0E0"/>
    <w:rsid w:val="4844853D"/>
    <w:rsid w:val="4C31778B"/>
    <w:rsid w:val="4E4DD6F7"/>
    <w:rsid w:val="4E991197"/>
    <w:rsid w:val="4EAD1684"/>
    <w:rsid w:val="4F87D969"/>
    <w:rsid w:val="4FD67BA0"/>
    <w:rsid w:val="50475E59"/>
    <w:rsid w:val="52DAFA0C"/>
    <w:rsid w:val="537BF66C"/>
    <w:rsid w:val="5393347E"/>
    <w:rsid w:val="54645508"/>
    <w:rsid w:val="55C0047F"/>
    <w:rsid w:val="5621D937"/>
    <w:rsid w:val="5695AF1F"/>
    <w:rsid w:val="57416B94"/>
    <w:rsid w:val="5768952B"/>
    <w:rsid w:val="58177C4A"/>
    <w:rsid w:val="5840172F"/>
    <w:rsid w:val="58BDE002"/>
    <w:rsid w:val="5927779A"/>
    <w:rsid w:val="59B52FB8"/>
    <w:rsid w:val="5B0741EF"/>
    <w:rsid w:val="5B8CA612"/>
    <w:rsid w:val="5CC9A794"/>
    <w:rsid w:val="5CCAEC38"/>
    <w:rsid w:val="5DF0991A"/>
    <w:rsid w:val="5E056FE1"/>
    <w:rsid w:val="609ECB3F"/>
    <w:rsid w:val="60FFF892"/>
    <w:rsid w:val="62B85F5D"/>
    <w:rsid w:val="630282C6"/>
    <w:rsid w:val="658DC87D"/>
    <w:rsid w:val="6801C70D"/>
    <w:rsid w:val="688E2A91"/>
    <w:rsid w:val="6AFEF18C"/>
    <w:rsid w:val="6B6CC4BF"/>
    <w:rsid w:val="6C2D333F"/>
    <w:rsid w:val="6EB16090"/>
    <w:rsid w:val="6F8082F3"/>
    <w:rsid w:val="73120600"/>
    <w:rsid w:val="739BE743"/>
    <w:rsid w:val="740EE44A"/>
    <w:rsid w:val="78FAEBFA"/>
    <w:rsid w:val="798AC79F"/>
    <w:rsid w:val="7A9562D9"/>
    <w:rsid w:val="7C30CE6B"/>
    <w:rsid w:val="7C6C3418"/>
    <w:rsid w:val="7CF42596"/>
    <w:rsid w:val="7D340773"/>
    <w:rsid w:val="7E254B2E"/>
    <w:rsid w:val="7E2ECD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E5DC8"/>
  <w15:chartTrackingRefBased/>
  <w15:docId w15:val="{6181C3E2-7341-4708-AC09-F127DDF87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paragraph" w:styleId="berschrift1">
    <w:name w:val="heading 1"/>
    <w:basedOn w:val="Standard"/>
    <w:next w:val="Standard"/>
    <w:link w:val="berschrift1Zchn"/>
    <w:uiPriority w:val="9"/>
    <w:qFormat/>
    <w:rsid w:val="00C85C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85C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85C1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85C1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85C1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85C1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85C1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85C1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85C1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85C1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85C1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85C1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85C1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85C1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85C1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85C1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85C1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85C11"/>
    <w:rPr>
      <w:rFonts w:eastAsiaTheme="majorEastAsia" w:cstheme="majorBidi"/>
      <w:color w:val="272727" w:themeColor="text1" w:themeTint="D8"/>
    </w:rPr>
  </w:style>
  <w:style w:type="paragraph" w:styleId="Titel">
    <w:name w:val="Title"/>
    <w:basedOn w:val="Standard"/>
    <w:next w:val="Standard"/>
    <w:link w:val="TitelZchn"/>
    <w:uiPriority w:val="10"/>
    <w:qFormat/>
    <w:rsid w:val="00C85C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85C1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85C1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85C1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85C1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85C11"/>
    <w:rPr>
      <w:i/>
      <w:iCs/>
      <w:color w:val="404040" w:themeColor="text1" w:themeTint="BF"/>
    </w:rPr>
  </w:style>
  <w:style w:type="paragraph" w:styleId="Listenabsatz">
    <w:name w:val="List Paragraph"/>
    <w:basedOn w:val="Standard"/>
    <w:uiPriority w:val="34"/>
    <w:qFormat/>
    <w:rsid w:val="00C85C11"/>
    <w:pPr>
      <w:ind w:left="720"/>
      <w:contextualSpacing/>
    </w:pPr>
  </w:style>
  <w:style w:type="character" w:styleId="IntensiveHervorhebung">
    <w:name w:val="Intense Emphasis"/>
    <w:basedOn w:val="Absatz-Standardschriftart"/>
    <w:uiPriority w:val="21"/>
    <w:qFormat/>
    <w:rsid w:val="00C85C11"/>
    <w:rPr>
      <w:i/>
      <w:iCs/>
      <w:color w:val="0F4761" w:themeColor="accent1" w:themeShade="BF"/>
    </w:rPr>
  </w:style>
  <w:style w:type="paragraph" w:styleId="IntensivesZitat">
    <w:name w:val="Intense Quote"/>
    <w:basedOn w:val="Standard"/>
    <w:next w:val="Standard"/>
    <w:link w:val="IntensivesZitatZchn"/>
    <w:uiPriority w:val="30"/>
    <w:qFormat/>
    <w:rsid w:val="00C85C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85C11"/>
    <w:rPr>
      <w:i/>
      <w:iCs/>
      <w:color w:val="0F4761" w:themeColor="accent1" w:themeShade="BF"/>
    </w:rPr>
  </w:style>
  <w:style w:type="character" w:styleId="IntensiverVerweis">
    <w:name w:val="Intense Reference"/>
    <w:basedOn w:val="Absatz-Standardschriftart"/>
    <w:uiPriority w:val="32"/>
    <w:qFormat/>
    <w:rsid w:val="00C85C11"/>
    <w:rPr>
      <w:b/>
      <w:bCs/>
      <w:smallCaps/>
      <w:color w:val="0F4761" w:themeColor="accent1" w:themeShade="BF"/>
      <w:spacing w:val="5"/>
    </w:rPr>
  </w:style>
  <w:style w:type="character" w:customStyle="1" w:styleId="Caratterenotaapidipagina">
    <w:name w:val="Carattere nota a piè di pagina"/>
    <w:rsid w:val="002E59BA"/>
    <w:rPr>
      <w:vertAlign w:val="superscript"/>
    </w:rPr>
  </w:style>
  <w:style w:type="paragraph" w:styleId="Kopfzeile">
    <w:name w:val="header"/>
    <w:basedOn w:val="Standard"/>
    <w:link w:val="KopfzeileZchn"/>
    <w:uiPriority w:val="99"/>
    <w:unhideWhenUsed/>
    <w:rsid w:val="00F42E23"/>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F42E23"/>
  </w:style>
  <w:style w:type="paragraph" w:styleId="Fuzeile">
    <w:name w:val="footer"/>
    <w:basedOn w:val="Standard"/>
    <w:link w:val="FuzeileZchn"/>
    <w:uiPriority w:val="99"/>
    <w:unhideWhenUsed/>
    <w:rsid w:val="00F42E23"/>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F42E23"/>
  </w:style>
  <w:style w:type="character" w:styleId="Kommentarzeichen">
    <w:name w:val="annotation reference"/>
    <w:basedOn w:val="Absatz-Standardschriftart"/>
    <w:uiPriority w:val="99"/>
    <w:semiHidden/>
    <w:unhideWhenUsed/>
    <w:rsid w:val="00A254B4"/>
    <w:rPr>
      <w:sz w:val="16"/>
      <w:szCs w:val="16"/>
    </w:rPr>
  </w:style>
  <w:style w:type="paragraph" w:styleId="Kommentartext">
    <w:name w:val="annotation text"/>
    <w:basedOn w:val="Standard"/>
    <w:link w:val="KommentartextZchn"/>
    <w:uiPriority w:val="99"/>
    <w:unhideWhenUsed/>
    <w:rsid w:val="00A254B4"/>
    <w:pPr>
      <w:spacing w:line="240" w:lineRule="auto"/>
    </w:pPr>
    <w:rPr>
      <w:sz w:val="20"/>
      <w:szCs w:val="20"/>
    </w:rPr>
  </w:style>
  <w:style w:type="character" w:customStyle="1" w:styleId="KommentartextZchn">
    <w:name w:val="Kommentartext Zchn"/>
    <w:basedOn w:val="Absatz-Standardschriftart"/>
    <w:link w:val="Kommentartext"/>
    <w:uiPriority w:val="99"/>
    <w:rsid w:val="00A254B4"/>
    <w:rPr>
      <w:sz w:val="20"/>
      <w:szCs w:val="20"/>
    </w:rPr>
  </w:style>
  <w:style w:type="paragraph" w:styleId="Kommentarthema">
    <w:name w:val="annotation subject"/>
    <w:basedOn w:val="Kommentartext"/>
    <w:next w:val="Kommentartext"/>
    <w:link w:val="KommentarthemaZchn"/>
    <w:uiPriority w:val="99"/>
    <w:semiHidden/>
    <w:unhideWhenUsed/>
    <w:rsid w:val="00A254B4"/>
    <w:rPr>
      <w:b/>
      <w:bCs/>
    </w:rPr>
  </w:style>
  <w:style w:type="character" w:customStyle="1" w:styleId="KommentarthemaZchn">
    <w:name w:val="Kommentarthema Zchn"/>
    <w:basedOn w:val="KommentartextZchn"/>
    <w:link w:val="Kommentarthema"/>
    <w:uiPriority w:val="99"/>
    <w:semiHidden/>
    <w:rsid w:val="00A254B4"/>
    <w:rPr>
      <w:b/>
      <w:bCs/>
      <w:sz w:val="20"/>
      <w:szCs w:val="20"/>
    </w:rPr>
  </w:style>
  <w:style w:type="paragraph" w:styleId="StandardWeb">
    <w:name w:val="Normal (Web)"/>
    <w:basedOn w:val="Standard"/>
    <w:uiPriority w:val="99"/>
    <w:semiHidden/>
    <w:unhideWhenUsed/>
    <w:rsid w:val="00FC704E"/>
    <w:pPr>
      <w:spacing w:before="100" w:beforeAutospacing="1" w:after="100" w:afterAutospacing="1" w:line="240" w:lineRule="auto"/>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134165">
      <w:bodyDiv w:val="1"/>
      <w:marLeft w:val="0"/>
      <w:marRight w:val="0"/>
      <w:marTop w:val="0"/>
      <w:marBottom w:val="0"/>
      <w:divBdr>
        <w:top w:val="none" w:sz="0" w:space="0" w:color="auto"/>
        <w:left w:val="none" w:sz="0" w:space="0" w:color="auto"/>
        <w:bottom w:val="none" w:sz="0" w:space="0" w:color="auto"/>
        <w:right w:val="none" w:sz="0" w:space="0" w:color="auto"/>
      </w:divBdr>
    </w:div>
    <w:div w:id="242878100">
      <w:bodyDiv w:val="1"/>
      <w:marLeft w:val="0"/>
      <w:marRight w:val="0"/>
      <w:marTop w:val="0"/>
      <w:marBottom w:val="0"/>
      <w:divBdr>
        <w:top w:val="none" w:sz="0" w:space="0" w:color="auto"/>
        <w:left w:val="none" w:sz="0" w:space="0" w:color="auto"/>
        <w:bottom w:val="none" w:sz="0" w:space="0" w:color="auto"/>
        <w:right w:val="none" w:sz="0" w:space="0" w:color="auto"/>
      </w:divBdr>
    </w:div>
    <w:div w:id="246615169">
      <w:bodyDiv w:val="1"/>
      <w:marLeft w:val="0"/>
      <w:marRight w:val="0"/>
      <w:marTop w:val="0"/>
      <w:marBottom w:val="0"/>
      <w:divBdr>
        <w:top w:val="none" w:sz="0" w:space="0" w:color="auto"/>
        <w:left w:val="none" w:sz="0" w:space="0" w:color="auto"/>
        <w:bottom w:val="none" w:sz="0" w:space="0" w:color="auto"/>
        <w:right w:val="none" w:sz="0" w:space="0" w:color="auto"/>
      </w:divBdr>
    </w:div>
    <w:div w:id="473907660">
      <w:bodyDiv w:val="1"/>
      <w:marLeft w:val="0"/>
      <w:marRight w:val="0"/>
      <w:marTop w:val="0"/>
      <w:marBottom w:val="0"/>
      <w:divBdr>
        <w:top w:val="none" w:sz="0" w:space="0" w:color="auto"/>
        <w:left w:val="none" w:sz="0" w:space="0" w:color="auto"/>
        <w:bottom w:val="none" w:sz="0" w:space="0" w:color="auto"/>
        <w:right w:val="none" w:sz="0" w:space="0" w:color="auto"/>
      </w:divBdr>
    </w:div>
    <w:div w:id="600383822">
      <w:bodyDiv w:val="1"/>
      <w:marLeft w:val="0"/>
      <w:marRight w:val="0"/>
      <w:marTop w:val="0"/>
      <w:marBottom w:val="0"/>
      <w:divBdr>
        <w:top w:val="none" w:sz="0" w:space="0" w:color="auto"/>
        <w:left w:val="none" w:sz="0" w:space="0" w:color="auto"/>
        <w:bottom w:val="none" w:sz="0" w:space="0" w:color="auto"/>
        <w:right w:val="none" w:sz="0" w:space="0" w:color="auto"/>
      </w:divBdr>
    </w:div>
    <w:div w:id="897403173">
      <w:bodyDiv w:val="1"/>
      <w:marLeft w:val="0"/>
      <w:marRight w:val="0"/>
      <w:marTop w:val="0"/>
      <w:marBottom w:val="0"/>
      <w:divBdr>
        <w:top w:val="none" w:sz="0" w:space="0" w:color="auto"/>
        <w:left w:val="none" w:sz="0" w:space="0" w:color="auto"/>
        <w:bottom w:val="none" w:sz="0" w:space="0" w:color="auto"/>
        <w:right w:val="none" w:sz="0" w:space="0" w:color="auto"/>
      </w:divBdr>
      <w:divsChild>
        <w:div w:id="1339427050">
          <w:marLeft w:val="0"/>
          <w:marRight w:val="0"/>
          <w:marTop w:val="0"/>
          <w:marBottom w:val="0"/>
          <w:divBdr>
            <w:top w:val="none" w:sz="0" w:space="0" w:color="auto"/>
            <w:left w:val="none" w:sz="0" w:space="0" w:color="auto"/>
            <w:bottom w:val="none" w:sz="0" w:space="0" w:color="auto"/>
            <w:right w:val="none" w:sz="0" w:space="0" w:color="auto"/>
          </w:divBdr>
        </w:div>
        <w:div w:id="74790090">
          <w:marLeft w:val="0"/>
          <w:marRight w:val="0"/>
          <w:marTop w:val="0"/>
          <w:marBottom w:val="0"/>
          <w:divBdr>
            <w:top w:val="none" w:sz="0" w:space="0" w:color="auto"/>
            <w:left w:val="none" w:sz="0" w:space="0" w:color="auto"/>
            <w:bottom w:val="none" w:sz="0" w:space="0" w:color="auto"/>
            <w:right w:val="none" w:sz="0" w:space="0" w:color="auto"/>
          </w:divBdr>
        </w:div>
        <w:div w:id="857158367">
          <w:marLeft w:val="0"/>
          <w:marRight w:val="0"/>
          <w:marTop w:val="0"/>
          <w:marBottom w:val="0"/>
          <w:divBdr>
            <w:top w:val="none" w:sz="0" w:space="0" w:color="auto"/>
            <w:left w:val="none" w:sz="0" w:space="0" w:color="auto"/>
            <w:bottom w:val="none" w:sz="0" w:space="0" w:color="auto"/>
            <w:right w:val="none" w:sz="0" w:space="0" w:color="auto"/>
          </w:divBdr>
        </w:div>
        <w:div w:id="829757286">
          <w:marLeft w:val="0"/>
          <w:marRight w:val="0"/>
          <w:marTop w:val="0"/>
          <w:marBottom w:val="0"/>
          <w:divBdr>
            <w:top w:val="none" w:sz="0" w:space="0" w:color="auto"/>
            <w:left w:val="none" w:sz="0" w:space="0" w:color="auto"/>
            <w:bottom w:val="none" w:sz="0" w:space="0" w:color="auto"/>
            <w:right w:val="none" w:sz="0" w:space="0" w:color="auto"/>
          </w:divBdr>
        </w:div>
        <w:div w:id="936403939">
          <w:marLeft w:val="0"/>
          <w:marRight w:val="0"/>
          <w:marTop w:val="0"/>
          <w:marBottom w:val="0"/>
          <w:divBdr>
            <w:top w:val="none" w:sz="0" w:space="0" w:color="auto"/>
            <w:left w:val="none" w:sz="0" w:space="0" w:color="auto"/>
            <w:bottom w:val="none" w:sz="0" w:space="0" w:color="auto"/>
            <w:right w:val="none" w:sz="0" w:space="0" w:color="auto"/>
          </w:divBdr>
        </w:div>
        <w:div w:id="621694567">
          <w:marLeft w:val="0"/>
          <w:marRight w:val="0"/>
          <w:marTop w:val="0"/>
          <w:marBottom w:val="0"/>
          <w:divBdr>
            <w:top w:val="none" w:sz="0" w:space="0" w:color="auto"/>
            <w:left w:val="none" w:sz="0" w:space="0" w:color="auto"/>
            <w:bottom w:val="none" w:sz="0" w:space="0" w:color="auto"/>
            <w:right w:val="none" w:sz="0" w:space="0" w:color="auto"/>
          </w:divBdr>
        </w:div>
        <w:div w:id="1764303022">
          <w:marLeft w:val="0"/>
          <w:marRight w:val="0"/>
          <w:marTop w:val="0"/>
          <w:marBottom w:val="0"/>
          <w:divBdr>
            <w:top w:val="none" w:sz="0" w:space="0" w:color="auto"/>
            <w:left w:val="none" w:sz="0" w:space="0" w:color="auto"/>
            <w:bottom w:val="none" w:sz="0" w:space="0" w:color="auto"/>
            <w:right w:val="none" w:sz="0" w:space="0" w:color="auto"/>
          </w:divBdr>
        </w:div>
        <w:div w:id="1287738242">
          <w:marLeft w:val="0"/>
          <w:marRight w:val="0"/>
          <w:marTop w:val="0"/>
          <w:marBottom w:val="0"/>
          <w:divBdr>
            <w:top w:val="none" w:sz="0" w:space="0" w:color="auto"/>
            <w:left w:val="none" w:sz="0" w:space="0" w:color="auto"/>
            <w:bottom w:val="none" w:sz="0" w:space="0" w:color="auto"/>
            <w:right w:val="none" w:sz="0" w:space="0" w:color="auto"/>
          </w:divBdr>
        </w:div>
      </w:divsChild>
    </w:div>
    <w:div w:id="1020660879">
      <w:bodyDiv w:val="1"/>
      <w:marLeft w:val="0"/>
      <w:marRight w:val="0"/>
      <w:marTop w:val="0"/>
      <w:marBottom w:val="0"/>
      <w:divBdr>
        <w:top w:val="none" w:sz="0" w:space="0" w:color="auto"/>
        <w:left w:val="none" w:sz="0" w:space="0" w:color="auto"/>
        <w:bottom w:val="none" w:sz="0" w:space="0" w:color="auto"/>
        <w:right w:val="none" w:sz="0" w:space="0" w:color="auto"/>
      </w:divBdr>
    </w:div>
    <w:div w:id="1021199898">
      <w:bodyDiv w:val="1"/>
      <w:marLeft w:val="0"/>
      <w:marRight w:val="0"/>
      <w:marTop w:val="0"/>
      <w:marBottom w:val="0"/>
      <w:divBdr>
        <w:top w:val="none" w:sz="0" w:space="0" w:color="auto"/>
        <w:left w:val="none" w:sz="0" w:space="0" w:color="auto"/>
        <w:bottom w:val="none" w:sz="0" w:space="0" w:color="auto"/>
        <w:right w:val="none" w:sz="0" w:space="0" w:color="auto"/>
      </w:divBdr>
      <w:divsChild>
        <w:div w:id="374618983">
          <w:marLeft w:val="0"/>
          <w:marRight w:val="0"/>
          <w:marTop w:val="0"/>
          <w:marBottom w:val="0"/>
          <w:divBdr>
            <w:top w:val="none" w:sz="0" w:space="0" w:color="auto"/>
            <w:left w:val="none" w:sz="0" w:space="0" w:color="auto"/>
            <w:bottom w:val="none" w:sz="0" w:space="0" w:color="auto"/>
            <w:right w:val="none" w:sz="0" w:space="0" w:color="auto"/>
          </w:divBdr>
        </w:div>
        <w:div w:id="1929584011">
          <w:marLeft w:val="0"/>
          <w:marRight w:val="0"/>
          <w:marTop w:val="0"/>
          <w:marBottom w:val="0"/>
          <w:divBdr>
            <w:top w:val="none" w:sz="0" w:space="0" w:color="auto"/>
            <w:left w:val="none" w:sz="0" w:space="0" w:color="auto"/>
            <w:bottom w:val="none" w:sz="0" w:space="0" w:color="auto"/>
            <w:right w:val="none" w:sz="0" w:space="0" w:color="auto"/>
          </w:divBdr>
        </w:div>
        <w:div w:id="1894149659">
          <w:marLeft w:val="0"/>
          <w:marRight w:val="0"/>
          <w:marTop w:val="0"/>
          <w:marBottom w:val="0"/>
          <w:divBdr>
            <w:top w:val="none" w:sz="0" w:space="0" w:color="auto"/>
            <w:left w:val="none" w:sz="0" w:space="0" w:color="auto"/>
            <w:bottom w:val="none" w:sz="0" w:space="0" w:color="auto"/>
            <w:right w:val="none" w:sz="0" w:space="0" w:color="auto"/>
          </w:divBdr>
        </w:div>
        <w:div w:id="583681402">
          <w:marLeft w:val="0"/>
          <w:marRight w:val="0"/>
          <w:marTop w:val="0"/>
          <w:marBottom w:val="0"/>
          <w:divBdr>
            <w:top w:val="none" w:sz="0" w:space="0" w:color="auto"/>
            <w:left w:val="none" w:sz="0" w:space="0" w:color="auto"/>
            <w:bottom w:val="none" w:sz="0" w:space="0" w:color="auto"/>
            <w:right w:val="none" w:sz="0" w:space="0" w:color="auto"/>
          </w:divBdr>
        </w:div>
        <w:div w:id="1666276225">
          <w:marLeft w:val="0"/>
          <w:marRight w:val="0"/>
          <w:marTop w:val="0"/>
          <w:marBottom w:val="0"/>
          <w:divBdr>
            <w:top w:val="none" w:sz="0" w:space="0" w:color="auto"/>
            <w:left w:val="none" w:sz="0" w:space="0" w:color="auto"/>
            <w:bottom w:val="none" w:sz="0" w:space="0" w:color="auto"/>
            <w:right w:val="none" w:sz="0" w:space="0" w:color="auto"/>
          </w:divBdr>
        </w:div>
        <w:div w:id="125006266">
          <w:marLeft w:val="0"/>
          <w:marRight w:val="0"/>
          <w:marTop w:val="0"/>
          <w:marBottom w:val="0"/>
          <w:divBdr>
            <w:top w:val="none" w:sz="0" w:space="0" w:color="auto"/>
            <w:left w:val="none" w:sz="0" w:space="0" w:color="auto"/>
            <w:bottom w:val="none" w:sz="0" w:space="0" w:color="auto"/>
            <w:right w:val="none" w:sz="0" w:space="0" w:color="auto"/>
          </w:divBdr>
        </w:div>
        <w:div w:id="110363797">
          <w:marLeft w:val="0"/>
          <w:marRight w:val="0"/>
          <w:marTop w:val="0"/>
          <w:marBottom w:val="0"/>
          <w:divBdr>
            <w:top w:val="none" w:sz="0" w:space="0" w:color="auto"/>
            <w:left w:val="none" w:sz="0" w:space="0" w:color="auto"/>
            <w:bottom w:val="none" w:sz="0" w:space="0" w:color="auto"/>
            <w:right w:val="none" w:sz="0" w:space="0" w:color="auto"/>
          </w:divBdr>
        </w:div>
        <w:div w:id="1638102569">
          <w:marLeft w:val="0"/>
          <w:marRight w:val="0"/>
          <w:marTop w:val="0"/>
          <w:marBottom w:val="0"/>
          <w:divBdr>
            <w:top w:val="none" w:sz="0" w:space="0" w:color="auto"/>
            <w:left w:val="none" w:sz="0" w:space="0" w:color="auto"/>
            <w:bottom w:val="none" w:sz="0" w:space="0" w:color="auto"/>
            <w:right w:val="none" w:sz="0" w:space="0" w:color="auto"/>
          </w:divBdr>
        </w:div>
      </w:divsChild>
    </w:div>
    <w:div w:id="113691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b4fd523-2950-438d-a586-ac6b6cc92584" xsi:nil="true"/>
    <lcf76f155ced4ddcb4097134ff3c332f xmlns="c1831985-f784-48ca-b6ea-175480cd82d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DEA3641728BCF49B8DD17682EC92E82" ma:contentTypeVersion="15" ma:contentTypeDescription="Ein neues Dokument erstellen." ma:contentTypeScope="" ma:versionID="2acd42a411b405490274b6ca68bfe172">
  <xsd:schema xmlns:xsd="http://www.w3.org/2001/XMLSchema" xmlns:xs="http://www.w3.org/2001/XMLSchema" xmlns:p="http://schemas.microsoft.com/office/2006/metadata/properties" xmlns:ns2="c1831985-f784-48ca-b6ea-175480cd82d3" xmlns:ns3="cb4fd523-2950-438d-a586-ac6b6cc92584" targetNamespace="http://schemas.microsoft.com/office/2006/metadata/properties" ma:root="true" ma:fieldsID="ddd615a404ccfe92820a16d9275db7ab" ns2:_="" ns3:_="">
    <xsd:import namespace="c1831985-f784-48ca-b6ea-175480cd82d3"/>
    <xsd:import namespace="cb4fd523-2950-438d-a586-ac6b6cc925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31985-f784-48ca-b6ea-175480cd82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c487bfe2-572d-4fca-a6fb-5f8f238e0bf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4fd523-2950-438d-a586-ac6b6cc9258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462ae4b-3746-47e5-a814-c5e257f9b30b}" ma:internalName="TaxCatchAll" ma:showField="CatchAllData" ma:web="cb4fd523-2950-438d-a586-ac6b6cc9258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1D0B4E-6B86-462B-9020-3B479380326B}">
  <ds:schemaRefs>
    <ds:schemaRef ds:uri="http://schemas.microsoft.com/sharepoint/v3/contenttype/forms"/>
  </ds:schemaRefs>
</ds:datastoreItem>
</file>

<file path=customXml/itemProps2.xml><?xml version="1.0" encoding="utf-8"?>
<ds:datastoreItem xmlns:ds="http://schemas.openxmlformats.org/officeDocument/2006/customXml" ds:itemID="{A55AEEF3-1AA6-4752-AF22-87F7CDE48588}">
  <ds:schemaRefs>
    <ds:schemaRef ds:uri="http://schemas.openxmlformats.org/officeDocument/2006/bibliography"/>
  </ds:schemaRefs>
</ds:datastoreItem>
</file>

<file path=customXml/itemProps3.xml><?xml version="1.0" encoding="utf-8"?>
<ds:datastoreItem xmlns:ds="http://schemas.openxmlformats.org/officeDocument/2006/customXml" ds:itemID="{1731C959-10E9-4744-8FDE-E0433F4B9B00}">
  <ds:schemaRefs>
    <ds:schemaRef ds:uri="http://schemas.microsoft.com/office/2006/metadata/properties"/>
    <ds:schemaRef ds:uri="http://schemas.microsoft.com/office/infopath/2007/PartnerControls"/>
    <ds:schemaRef ds:uri="cb4fd523-2950-438d-a586-ac6b6cc92584"/>
    <ds:schemaRef ds:uri="c1831985-f784-48ca-b6ea-175480cd82d3"/>
  </ds:schemaRefs>
</ds:datastoreItem>
</file>

<file path=customXml/itemProps4.xml><?xml version="1.0" encoding="utf-8"?>
<ds:datastoreItem xmlns:ds="http://schemas.openxmlformats.org/officeDocument/2006/customXml" ds:itemID="{A340DCB5-1577-4896-9EB8-83DE4FD9A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31985-f784-48ca-b6ea-175480cd82d3"/>
    <ds:schemaRef ds:uri="cb4fd523-2950-438d-a586-ac6b6cc92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5d1feae-6fd3-4e8d-a410-80fff898a557}" enabled="0" method="" siteId="{95d1feae-6fd3-4e8d-a410-80fff898a55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2414</Words>
  <Characters>15212</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Chatel</dc:creator>
  <cp:keywords/>
  <dc:description/>
  <cp:lastModifiedBy>Marianne Odermatt</cp:lastModifiedBy>
  <cp:revision>91</cp:revision>
  <dcterms:created xsi:type="dcterms:W3CDTF">2025-04-08T12:13:00Z</dcterms:created>
  <dcterms:modified xsi:type="dcterms:W3CDTF">2025-04-08T14:24:00Z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0x0101002DEA3641728BCF49B8DD17682EC92E82</vt:lpwstr>
  </property>
  <property fmtid="{D5CDD505-2E9C-101B-9397-08002B2CF9AE}" pid="3" name="MediaServiceImageTags">
    <vt:lpwstr/>
  </property>
</Properties>
</file>